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5B3" w:rsidRPr="007A0FE6" w:rsidRDefault="009215B3" w:rsidP="00EE4EF2">
      <w:pPr>
        <w:spacing w:line="276" w:lineRule="auto"/>
      </w:pPr>
    </w:p>
    <w:tbl>
      <w:tblPr>
        <w:tblW w:w="9634" w:type="dxa"/>
        <w:tblInd w:w="-97" w:type="dxa"/>
        <w:tblCellMar>
          <w:left w:w="99" w:type="dxa"/>
          <w:right w:w="99" w:type="dxa"/>
        </w:tblCellMar>
        <w:tblLook w:val="00A0"/>
      </w:tblPr>
      <w:tblGrid>
        <w:gridCol w:w="1555"/>
        <w:gridCol w:w="1842"/>
        <w:gridCol w:w="6237"/>
      </w:tblGrid>
      <w:tr w:rsidR="009215B3" w:rsidRPr="007A0FE6">
        <w:trPr>
          <w:trHeight w:val="557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0000"/>
            <w:noWrap/>
            <w:vAlign w:val="center"/>
          </w:tcPr>
          <w:p w:rsidR="009215B3" w:rsidRPr="007A0FE6" w:rsidRDefault="009215B3" w:rsidP="00BF17AC">
            <w:pPr>
              <w:jc w:val="center"/>
              <w:rPr>
                <w:rFonts w:ascii="Calibri" w:eastAsia="Malgun Gothic" w:hAnsi="Calibri"/>
                <w:b/>
                <w:bCs/>
                <w:color w:val="FFFFFF"/>
                <w:lang w:eastAsia="ko-KR"/>
              </w:rPr>
            </w:pPr>
            <w:r w:rsidRPr="007A0FE6">
              <w:rPr>
                <w:rFonts w:ascii="Calibri" w:eastAsia="Malgun Gothic" w:hAnsi="Calibri" w:cs="Calibri"/>
                <w:b/>
                <w:bCs/>
                <w:color w:val="FFFFFF"/>
                <w:lang w:eastAsia="ko-KR"/>
              </w:rPr>
              <w:t>Galaxy Z Flip4</w:t>
            </w:r>
            <w:r>
              <w:rPr>
                <w:rFonts w:ascii="Calibri" w:eastAsia="Malgun Gothic" w:hAnsi="Calibri" w:cs="Calibri"/>
                <w:b/>
                <w:bCs/>
                <w:color w:val="FFFFFF"/>
                <w:lang w:eastAsia="ko-KR"/>
              </w:rPr>
              <w:t xml:space="preserve"> – technické specifikace </w:t>
            </w:r>
          </w:p>
        </w:tc>
      </w:tr>
      <w:tr w:rsidR="009215B3" w:rsidRPr="007A0FE6">
        <w:trPr>
          <w:trHeight w:val="1757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836A36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Displej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836A36">
            <w:pPr>
              <w:jc w:val="center"/>
              <w:rPr>
                <w:rFonts w:ascii="Calibri" w:eastAsia="Malgun Gothic" w:hAnsi="Calibri"/>
                <w:lang w:eastAsia="ko-KR"/>
              </w:rPr>
            </w:pPr>
            <w:r w:rsidRPr="00C33A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 xml:space="preserve">Hlavní displej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Default="009215B3" w:rsidP="00836A36">
            <w:pPr>
              <w:rPr>
                <w:rFonts w:ascii="Arial" w:hAnsi="Arial" w:cs="Arial"/>
                <w:sz w:val="18"/>
                <w:szCs w:val="18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,7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” (1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 cm) </w:t>
            </w:r>
            <w:r w:rsidRPr="00C33A46">
              <w:rPr>
                <w:rFonts w:ascii="Arial" w:hAnsi="Arial" w:cs="Arial"/>
                <w:sz w:val="18"/>
                <w:szCs w:val="18"/>
              </w:rPr>
              <w:t xml:space="preserve">FHD+ 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9215B3" w:rsidRDefault="009215B3" w:rsidP="00836A36">
            <w:pPr>
              <w:rPr>
                <w:rFonts w:ascii="Arial" w:hAnsi="Arial" w:cs="Arial"/>
                <w:sz w:val="18"/>
                <w:szCs w:val="18"/>
                <w:lang w:eastAsia="ko-KR"/>
              </w:rPr>
            </w:pPr>
            <w:r w:rsidRPr="00C33A46">
              <w:rPr>
                <w:rFonts w:ascii="Arial" w:hAnsi="Arial" w:cs="Arial"/>
                <w:sz w:val="18"/>
                <w:szCs w:val="18"/>
              </w:rPr>
              <w:t>Dynamic AMOLED2</w:t>
            </w:r>
            <w:r w:rsidRPr="00C33A46">
              <w:rPr>
                <w:rFonts w:ascii="Arial" w:hAnsi="Arial" w:cs="Arial"/>
                <w:sz w:val="18"/>
                <w:szCs w:val="18"/>
                <w:lang w:eastAsia="ko-KR"/>
              </w:rPr>
              <w:t xml:space="preserve">X </w:t>
            </w:r>
          </w:p>
          <w:p w:rsidR="009215B3" w:rsidRDefault="009215B3" w:rsidP="00836A36">
            <w:pPr>
              <w:rPr>
                <w:rFonts w:ascii="Arial" w:hAnsi="Arial" w:cs="Arial"/>
                <w:sz w:val="18"/>
                <w:szCs w:val="18"/>
              </w:rPr>
            </w:pPr>
            <w:r w:rsidRPr="00C33A46">
              <w:rPr>
                <w:rFonts w:ascii="Arial" w:hAnsi="Arial" w:cs="Arial"/>
                <w:sz w:val="18"/>
                <w:szCs w:val="18"/>
              </w:rPr>
              <w:t>Infinity Flex Display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C33A46">
              <w:rPr>
                <w:rFonts w:ascii="Arial" w:hAnsi="Arial" w:cs="Arial"/>
                <w:sz w:val="18"/>
                <w:szCs w:val="18"/>
              </w:rPr>
              <w:t>2640 x 1080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C33A46">
              <w:rPr>
                <w:rFonts w:ascii="Arial" w:hAnsi="Arial" w:cs="Arial"/>
                <w:sz w:val="18"/>
                <w:szCs w:val="18"/>
              </w:rPr>
              <w:t>22:9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215B3" w:rsidRDefault="009215B3" w:rsidP="00836A36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adaptivní obnovovací frekvence 120 </w:t>
            </w:r>
            <w:r w:rsidRPr="00836A36">
              <w:rPr>
                <w:rFonts w:ascii="Arial" w:hAnsi="Arial" w:cs="Arial"/>
                <w:sz w:val="18"/>
                <w:szCs w:val="18"/>
              </w:rPr>
              <w:t>Hz (1~120Hz)</w:t>
            </w:r>
            <w:r w:rsidRPr="007A0FE6">
              <w:rPr>
                <w:rFonts w:ascii="Calibri" w:eastAsia="Malgun Gothic" w:hAnsi="Calibri"/>
                <w:lang w:eastAsia="ko-KR"/>
              </w:rPr>
              <w:br/>
            </w:r>
          </w:p>
          <w:p w:rsidR="009215B3" w:rsidRPr="007A0FE6" w:rsidRDefault="009215B3" w:rsidP="00836A36">
            <w:pPr>
              <w:rPr>
                <w:rFonts w:ascii="Calibri" w:eastAsia="Malgun Gothic" w:hAnsi="Calibri"/>
                <w:lang w:eastAsia="ko-KR"/>
              </w:rPr>
            </w:pP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>* Rozměr se udává jako úhlopříčka. Hlavní displej Galaxy 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C33A46">
              <w:rPr>
                <w:rFonts w:ascii="Arial" w:hAnsi="Arial" w:cs="Arial"/>
                <w:sz w:val="16"/>
                <w:szCs w:val="16"/>
              </w:rPr>
              <w:t>Flip</w:t>
            </w:r>
            <w:r>
              <w:rPr>
                <w:rFonts w:ascii="Arial" w:hAnsi="Arial" w:cs="Arial"/>
                <w:sz w:val="16"/>
                <w:szCs w:val="16"/>
              </w:rPr>
              <w:t xml:space="preserve">4 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>měří 6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,7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 xml:space="preserve">” jako plný obdélník 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6,6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 xml:space="preserve">” s ohledem na zaoblené rohy. Skutečná zobrazovací plocha je vzhledem k zaobleným rohům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 otvoru fotoaparátu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>menší.</w:t>
            </w:r>
          </w:p>
        </w:tc>
      </w:tr>
      <w:tr w:rsidR="009215B3" w:rsidRPr="007A0FE6">
        <w:trPr>
          <w:trHeight w:val="913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836A36">
            <w:pPr>
              <w:rPr>
                <w:rFonts w:ascii="Calibri" w:eastAsia="Malgun Gothic" w:hAnsi="Calibri"/>
                <w:color w:val="000000"/>
                <w:lang w:eastAsia="ko-K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836A36">
            <w:pPr>
              <w:jc w:val="center"/>
              <w:rPr>
                <w:rFonts w:ascii="Calibri" w:eastAsia="Malgun Gothic" w:hAnsi="Calibri"/>
                <w:lang w:eastAsia="ko-KR"/>
              </w:rPr>
            </w:pPr>
            <w:r w:rsidRPr="00836A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>Přednídisplej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C33A46" w:rsidRDefault="009215B3" w:rsidP="00836A36">
            <w:pPr>
              <w:rPr>
                <w:rFonts w:ascii="Arial" w:hAnsi="Arial" w:cs="Arial"/>
                <w:sz w:val="18"/>
                <w:szCs w:val="18"/>
              </w:rPr>
            </w:pPr>
            <w:r w:rsidRPr="00C33A46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33A46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 xml:space="preserve">“ (4,8 cm) </w:t>
            </w:r>
            <w:r w:rsidRPr="00C33A46">
              <w:rPr>
                <w:rFonts w:ascii="Arial" w:hAnsi="Arial" w:cs="Arial"/>
                <w:sz w:val="18"/>
                <w:szCs w:val="18"/>
              </w:rPr>
              <w:t>Super AMOLED</w:t>
            </w:r>
            <w:r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9215B3" w:rsidRPr="00C33A46" w:rsidRDefault="009215B3" w:rsidP="00836A36">
            <w:pPr>
              <w:rPr>
                <w:rFonts w:ascii="Arial" w:hAnsi="Arial" w:cs="Arial"/>
                <w:sz w:val="18"/>
                <w:szCs w:val="18"/>
              </w:rPr>
            </w:pPr>
            <w:r w:rsidRPr="00C33A46">
              <w:rPr>
                <w:rFonts w:ascii="Arial" w:hAnsi="Arial" w:cs="Arial"/>
                <w:sz w:val="18"/>
                <w:szCs w:val="18"/>
              </w:rPr>
              <w:t>260 x 512</w:t>
            </w:r>
          </w:p>
          <w:p w:rsidR="009215B3" w:rsidRDefault="009215B3" w:rsidP="00836A36">
            <w:pPr>
              <w:rPr>
                <w:rFonts w:ascii="Calibri" w:eastAsia="Malgun Gothic" w:hAnsi="Calibri"/>
                <w:sz w:val="18"/>
                <w:szCs w:val="18"/>
                <w:lang w:eastAsia="ko-KR"/>
              </w:rPr>
            </w:pPr>
          </w:p>
          <w:p w:rsidR="009215B3" w:rsidRPr="007A0FE6" w:rsidRDefault="009215B3" w:rsidP="00836A36">
            <w:pPr>
              <w:rPr>
                <w:rFonts w:ascii="Calibri" w:eastAsia="Malgun Gothic" w:hAnsi="Calibri"/>
                <w:lang w:eastAsia="ko-KR"/>
              </w:rPr>
            </w:pP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 xml:space="preserve">* Rozměr se udává jako úhlopříčka.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Před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 xml:space="preserve">ní displej Galaxy Z </w:t>
            </w:r>
            <w:r w:rsidRPr="00C33A46">
              <w:rPr>
                <w:rFonts w:ascii="Arial" w:hAnsi="Arial" w:cs="Arial"/>
                <w:sz w:val="16"/>
                <w:szCs w:val="16"/>
              </w:rPr>
              <w:t xml:space="preserve">Flip3 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 xml:space="preserve">5G měří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1,9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 xml:space="preserve">” jako plný obdélník 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1,8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>” s ohledem na zaoblené rohy. Skutečná zobrazovací plocha je vzhledem k zaobleným rohům menší.</w:t>
            </w:r>
          </w:p>
        </w:tc>
      </w:tr>
      <w:tr w:rsidR="009215B3" w:rsidRPr="007A0FE6">
        <w:trPr>
          <w:trHeight w:val="28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215B3" w:rsidRPr="00C33A46" w:rsidRDefault="009215B3" w:rsidP="00836A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3A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Rozměry a hmotnost</w:t>
            </w:r>
          </w:p>
          <w:p w:rsidR="009215B3" w:rsidRPr="007A0FE6" w:rsidRDefault="009215B3" w:rsidP="00836A36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836A36">
            <w:pPr>
              <w:jc w:val="center"/>
              <w:rPr>
                <w:rFonts w:ascii="Calibri" w:eastAsia="Malgun Gothic" w:hAnsi="Calibri"/>
                <w:lang w:eastAsia="ko-KR"/>
              </w:rPr>
            </w:pPr>
            <w:r w:rsidRPr="00C33A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Složený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836A36">
            <w:pPr>
              <w:rPr>
                <w:rFonts w:ascii="Calibri" w:eastAsia="Malgun Gothic" w:hAnsi="Calibri"/>
                <w:lang w:eastAsia="ko-KR"/>
              </w:rPr>
            </w:pPr>
            <w:r w:rsidRPr="00C33A46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1,9</w:t>
            </w:r>
            <w:r w:rsidRPr="00C33A46">
              <w:rPr>
                <w:rFonts w:ascii="Arial" w:hAnsi="Arial" w:cs="Arial"/>
                <w:sz w:val="18"/>
                <w:szCs w:val="18"/>
              </w:rPr>
              <w:t xml:space="preserve"> x 84</w:t>
            </w:r>
            <w:r>
              <w:rPr>
                <w:rFonts w:ascii="Arial" w:hAnsi="Arial" w:cs="Arial"/>
                <w:sz w:val="18"/>
                <w:szCs w:val="18"/>
              </w:rPr>
              <w:t>,9</w:t>
            </w:r>
            <w:r w:rsidRPr="00C33A46">
              <w:rPr>
                <w:rFonts w:ascii="Arial" w:hAnsi="Arial" w:cs="Arial"/>
                <w:sz w:val="18"/>
                <w:szCs w:val="18"/>
              </w:rPr>
              <w:t xml:space="preserve"> x 17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33A46">
              <w:rPr>
                <w:rFonts w:ascii="Arial" w:hAnsi="Arial" w:cs="Arial"/>
                <w:sz w:val="18"/>
                <w:szCs w:val="18"/>
              </w:rPr>
              <w:t>1mm (</w:t>
            </w:r>
            <w:r>
              <w:rPr>
                <w:rFonts w:ascii="Arial" w:hAnsi="Arial" w:cs="Arial"/>
                <w:sz w:val="18"/>
                <w:szCs w:val="18"/>
              </w:rPr>
              <w:t>pant</w:t>
            </w:r>
            <w:r w:rsidRPr="00C33A46">
              <w:rPr>
                <w:rFonts w:ascii="Arial" w:hAnsi="Arial" w:cs="Arial"/>
                <w:sz w:val="18"/>
                <w:szCs w:val="18"/>
              </w:rPr>
              <w:t>) - 15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33A46">
              <w:rPr>
                <w:rFonts w:ascii="Arial" w:hAnsi="Arial" w:cs="Arial"/>
                <w:sz w:val="18"/>
                <w:szCs w:val="18"/>
              </w:rPr>
              <w:t>9mm (</w:t>
            </w:r>
            <w:r>
              <w:rPr>
                <w:rFonts w:ascii="Arial" w:hAnsi="Arial" w:cs="Arial"/>
                <w:sz w:val="18"/>
                <w:szCs w:val="18"/>
              </w:rPr>
              <w:t>volný konec</w:t>
            </w:r>
            <w:r w:rsidRPr="00C33A46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215B3" w:rsidRPr="007A0FE6">
        <w:trPr>
          <w:trHeight w:val="1104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5B3" w:rsidRPr="007A0FE6" w:rsidRDefault="009215B3" w:rsidP="00836A36">
            <w:pPr>
              <w:rPr>
                <w:rFonts w:ascii="Calibri" w:eastAsia="Malgun Gothic" w:hAnsi="Calibri"/>
                <w:color w:val="000000"/>
                <w:lang w:eastAsia="ko-K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C33A46" w:rsidRDefault="009215B3" w:rsidP="00836A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33A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Rozložený</w:t>
            </w:r>
          </w:p>
          <w:p w:rsidR="009215B3" w:rsidRPr="007A0FE6" w:rsidRDefault="009215B3" w:rsidP="00836A36">
            <w:pPr>
              <w:jc w:val="center"/>
              <w:rPr>
                <w:rFonts w:ascii="Calibri" w:eastAsia="Malgun Gothic" w:hAnsi="Calibri"/>
                <w:lang w:eastAsia="ko-K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Default="009215B3" w:rsidP="00836A36">
            <w:pPr>
              <w:rPr>
                <w:rFonts w:ascii="Arial" w:hAnsi="Arial" w:cs="Arial"/>
                <w:sz w:val="18"/>
                <w:szCs w:val="18"/>
              </w:rPr>
            </w:pPr>
            <w:r w:rsidRPr="00C33A46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1,9</w:t>
            </w:r>
            <w:r w:rsidRPr="00C33A46">
              <w:rPr>
                <w:rFonts w:ascii="Arial" w:hAnsi="Arial" w:cs="Arial"/>
                <w:sz w:val="18"/>
                <w:szCs w:val="18"/>
              </w:rPr>
              <w:t xml:space="preserve"> x 16</w:t>
            </w:r>
            <w:r>
              <w:rPr>
                <w:rFonts w:ascii="Arial" w:hAnsi="Arial" w:cs="Arial"/>
                <w:sz w:val="18"/>
                <w:szCs w:val="18"/>
              </w:rPr>
              <w:t>5,2</w:t>
            </w:r>
            <w:r w:rsidRPr="00C33A46">
              <w:rPr>
                <w:rFonts w:ascii="Arial" w:hAnsi="Arial" w:cs="Arial"/>
                <w:sz w:val="18"/>
                <w:szCs w:val="18"/>
              </w:rPr>
              <w:t xml:space="preserve"> x 6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33A46">
              <w:rPr>
                <w:rFonts w:ascii="Arial" w:hAnsi="Arial" w:cs="Arial"/>
                <w:sz w:val="18"/>
                <w:szCs w:val="18"/>
              </w:rPr>
              <w:t>9mm</w:t>
            </w:r>
          </w:p>
          <w:p w:rsidR="009215B3" w:rsidRPr="00836A36" w:rsidRDefault="009215B3" w:rsidP="00836A36">
            <w:pPr>
              <w:rPr>
                <w:rFonts w:ascii="Calibri" w:eastAsia="Malgun Gothic" w:hAnsi="Calibri"/>
                <w:sz w:val="18"/>
                <w:szCs w:val="18"/>
                <w:lang w:eastAsia="ko-KR"/>
              </w:rPr>
            </w:pPr>
            <w:r w:rsidRPr="007A0FE6">
              <w:rPr>
                <w:rFonts w:ascii="Calibri" w:eastAsia="Malgun Gothic" w:hAnsi="Calibri"/>
                <w:lang w:eastAsia="ko-KR"/>
              </w:rPr>
              <w:br/>
            </w:r>
            <w:r w:rsidRPr="00C33A46">
              <w:rPr>
                <w:rFonts w:ascii="Arial" w:hAnsi="Arial" w:cs="Arial"/>
                <w:sz w:val="16"/>
                <w:szCs w:val="16"/>
              </w:rPr>
              <w:t>*</w:t>
            </w:r>
            <w:r>
              <w:rPr>
                <w:rFonts w:ascii="Arial" w:hAnsi="Arial" w:cs="Arial"/>
                <w:sz w:val="16"/>
                <w:szCs w:val="16"/>
              </w:rPr>
              <w:t xml:space="preserve"> Do tloušťky modelu </w:t>
            </w:r>
            <w:r w:rsidRPr="00C33A46">
              <w:rPr>
                <w:rFonts w:ascii="Arial" w:hAnsi="Arial" w:cs="Arial"/>
                <w:sz w:val="16"/>
                <w:szCs w:val="16"/>
              </w:rPr>
              <w:t>Galaxy Z</w:t>
            </w: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Pr="00C33A46">
              <w:rPr>
                <w:rFonts w:ascii="Arial" w:hAnsi="Arial" w:cs="Arial"/>
                <w:sz w:val="16"/>
                <w:szCs w:val="16"/>
              </w:rPr>
              <w:t>Flip</w:t>
            </w:r>
            <w:r>
              <w:rPr>
                <w:rFonts w:ascii="Arial" w:hAnsi="Arial" w:cs="Arial"/>
                <w:sz w:val="16"/>
                <w:szCs w:val="16"/>
              </w:rPr>
              <w:t>4 v rozloženém stavu se nepočítá rámeček hlavního displeje</w:t>
            </w:r>
            <w:r w:rsidRPr="00C33A46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215B3" w:rsidRPr="007A0FE6">
        <w:trPr>
          <w:trHeight w:val="28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215B3" w:rsidRPr="007A0FE6" w:rsidRDefault="009215B3" w:rsidP="00836A36">
            <w:pPr>
              <w:rPr>
                <w:rFonts w:ascii="Calibri" w:eastAsia="Malgun Gothic" w:hAnsi="Calibri"/>
                <w:color w:val="000000"/>
                <w:lang w:eastAsia="ko-K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836A36">
            <w:pPr>
              <w:jc w:val="center"/>
              <w:rPr>
                <w:rFonts w:ascii="Calibri" w:eastAsia="Malgun Gothic" w:hAnsi="Calibri"/>
                <w:lang w:eastAsia="ko-KR"/>
              </w:rPr>
            </w:pPr>
            <w:r w:rsidRPr="00836A3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Hmotnost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836A36">
            <w:pPr>
              <w:rPr>
                <w:rFonts w:ascii="Calibri" w:eastAsia="Malgun Gothic" w:hAnsi="Calibri"/>
                <w:lang w:eastAsia="ko-KR"/>
              </w:rPr>
            </w:pPr>
            <w:r w:rsidRPr="00836A36">
              <w:rPr>
                <w:rFonts w:ascii="Arial" w:hAnsi="Arial" w:cs="Arial"/>
                <w:sz w:val="18"/>
                <w:szCs w:val="18"/>
              </w:rPr>
              <w:t>183 g</w:t>
            </w:r>
          </w:p>
        </w:tc>
      </w:tr>
      <w:tr w:rsidR="009215B3" w:rsidRPr="007A0FE6">
        <w:trPr>
          <w:trHeight w:val="588"/>
        </w:trPr>
        <w:tc>
          <w:tcPr>
            <w:tcW w:w="15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8F647C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Fotoaparát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8F647C">
            <w:pPr>
              <w:jc w:val="center"/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Přední fotoaparát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Default="009215B3" w:rsidP="008F647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MPixs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elfie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fotoaparát</w:t>
            </w:r>
          </w:p>
          <w:p w:rsidR="009215B3" w:rsidRPr="007A0FE6" w:rsidRDefault="009215B3" w:rsidP="008F647C">
            <w:pPr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2,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velikost pixelu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: 1,22μm,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úhel záběru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: 80˚</w:t>
            </w:r>
          </w:p>
        </w:tc>
      </w:tr>
      <w:tr w:rsidR="009215B3" w:rsidRPr="007A0FE6">
        <w:trPr>
          <w:trHeight w:val="588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8F647C">
            <w:pPr>
              <w:rPr>
                <w:rFonts w:ascii="Calibri" w:eastAsia="Malgun Gothic" w:hAnsi="Calibri"/>
                <w:color w:val="000000"/>
                <w:lang w:eastAsia="ko-KR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8F647C">
            <w:pPr>
              <w:jc w:val="center"/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Zadní duální fotoaparát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Default="009215B3" w:rsidP="008F647C">
            <w:pPr>
              <w:rPr>
                <w:rFonts w:ascii="Arial" w:hAnsi="Arial" w:cs="Arial"/>
                <w:sz w:val="18"/>
                <w:szCs w:val="18"/>
              </w:rPr>
            </w:pPr>
            <w:r w:rsidRPr="00C33A46">
              <w:rPr>
                <w:rFonts w:ascii="Arial" w:hAnsi="Arial" w:cs="Arial"/>
                <w:sz w:val="18"/>
                <w:szCs w:val="18"/>
              </w:rPr>
              <w:t>12MP</w:t>
            </w:r>
            <w:r>
              <w:rPr>
                <w:rFonts w:ascii="Arial" w:hAnsi="Arial" w:cs="Arial"/>
                <w:sz w:val="18"/>
                <w:szCs w:val="18"/>
              </w:rPr>
              <w:t xml:space="preserve">ixultraširoký fotoaparát </w:t>
            </w:r>
          </w:p>
          <w:p w:rsidR="009215B3" w:rsidRPr="007A0FE6" w:rsidRDefault="009215B3" w:rsidP="008F647C">
            <w:pPr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</w:rPr>
              <w:t>f2,</w:t>
            </w:r>
            <w:r w:rsidRPr="00C33A46">
              <w:rPr>
                <w:rFonts w:ascii="Arial" w:hAnsi="Arial" w:cs="Arial"/>
                <w:sz w:val="18"/>
                <w:szCs w:val="18"/>
              </w:rPr>
              <w:t>2</w:t>
            </w:r>
            <w:r w:rsidRPr="00C33A46">
              <w:rPr>
                <w:rFonts w:ascii="Arial" w:hAnsi="Arial" w:cs="Arial"/>
                <w:sz w:val="18"/>
                <w:szCs w:val="18"/>
                <w:lang w:eastAsia="ko-KR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velikost pixelu</w:t>
            </w:r>
            <w:r w:rsidRPr="00C33A46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33A46">
              <w:rPr>
                <w:rFonts w:ascii="Arial" w:hAnsi="Arial" w:cs="Arial"/>
                <w:sz w:val="18"/>
                <w:szCs w:val="18"/>
              </w:rPr>
              <w:t>12</w:t>
            </w:r>
            <w:r>
              <w:rPr>
                <w:rFonts w:ascii="Arial" w:hAnsi="Arial" w:cs="Arial"/>
                <w:sz w:val="18"/>
                <w:szCs w:val="18"/>
              </w:rPr>
              <w:t>μm</w:t>
            </w:r>
            <w:r w:rsidRPr="00C33A46">
              <w:rPr>
                <w:rFonts w:ascii="Arial" w:hAnsi="Arial" w:cs="Arial"/>
                <w:sz w:val="18"/>
                <w:szCs w:val="18"/>
                <w:lang w:eastAsia="ko-KR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 xml:space="preserve">úhel záběru </w:t>
            </w:r>
            <w:r w:rsidRPr="00C33A46">
              <w:rPr>
                <w:rFonts w:ascii="Arial" w:hAnsi="Arial" w:cs="Arial"/>
                <w:sz w:val="18"/>
                <w:szCs w:val="18"/>
              </w:rPr>
              <w:t>123˚</w:t>
            </w:r>
          </w:p>
        </w:tc>
      </w:tr>
      <w:tr w:rsidR="009215B3" w:rsidRPr="007A0FE6">
        <w:trPr>
          <w:trHeight w:val="525"/>
        </w:trPr>
        <w:tc>
          <w:tcPr>
            <w:tcW w:w="15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8F647C">
            <w:pPr>
              <w:rPr>
                <w:rFonts w:ascii="Calibri" w:eastAsia="Malgun Gothic" w:hAnsi="Calibri"/>
                <w:color w:val="000000"/>
                <w:lang w:eastAsia="ko-KR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8F647C">
            <w:pPr>
              <w:rPr>
                <w:rFonts w:ascii="Calibri" w:eastAsia="Malgun Gothic" w:hAnsi="Calibri"/>
                <w:lang w:eastAsia="ko-KR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Default="009215B3" w:rsidP="008F647C">
            <w:pPr>
              <w:rPr>
                <w:rFonts w:ascii="Arial" w:hAnsi="Arial" w:cs="Arial"/>
                <w:sz w:val="18"/>
                <w:szCs w:val="18"/>
              </w:rPr>
            </w:pPr>
            <w:r w:rsidRPr="00C33A46">
              <w:rPr>
                <w:rFonts w:ascii="Arial" w:hAnsi="Arial" w:cs="Arial"/>
                <w:sz w:val="18"/>
                <w:szCs w:val="18"/>
              </w:rPr>
              <w:t>12MP</w:t>
            </w:r>
            <w:r>
              <w:rPr>
                <w:rFonts w:ascii="Arial" w:hAnsi="Arial" w:cs="Arial"/>
                <w:sz w:val="18"/>
                <w:szCs w:val="18"/>
              </w:rPr>
              <w:t xml:space="preserve">ixširokoúhlý fotoaparát </w:t>
            </w:r>
          </w:p>
          <w:p w:rsidR="009215B3" w:rsidRPr="007A0FE6" w:rsidRDefault="009215B3" w:rsidP="008F647C">
            <w:pPr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Automatické ostření </w:t>
            </w:r>
            <w:r w:rsidRPr="008F647C">
              <w:rPr>
                <w:rFonts w:ascii="Arial" w:hAnsi="Arial" w:cs="Arial"/>
                <w:sz w:val="18"/>
                <w:szCs w:val="18"/>
              </w:rPr>
              <w:t xml:space="preserve">Dual Pixel AF, </w:t>
            </w:r>
            <w:r>
              <w:rPr>
                <w:rFonts w:ascii="Arial" w:hAnsi="Arial" w:cs="Arial"/>
                <w:sz w:val="18"/>
                <w:szCs w:val="18"/>
              </w:rPr>
              <w:t>optický stabilizátor</w:t>
            </w:r>
            <w:r w:rsidRPr="008F647C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f1,8</w:t>
            </w:r>
            <w:r w:rsidRPr="00C33A46">
              <w:rPr>
                <w:rFonts w:ascii="Arial" w:hAnsi="Arial" w:cs="Arial"/>
                <w:sz w:val="18"/>
                <w:szCs w:val="18"/>
                <w:lang w:eastAsia="ko-KR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velikost pixelu</w:t>
            </w:r>
            <w:r w:rsidRPr="00C33A46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>,8 μm</w:t>
            </w:r>
            <w:r w:rsidRPr="00C33A46">
              <w:rPr>
                <w:rFonts w:ascii="Arial" w:hAnsi="Arial" w:cs="Arial"/>
                <w:sz w:val="18"/>
                <w:szCs w:val="18"/>
                <w:lang w:eastAsia="ko-KR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úhel záběru 8</w:t>
            </w:r>
            <w:r w:rsidRPr="00C33A46">
              <w:rPr>
                <w:rFonts w:ascii="Arial" w:hAnsi="Arial" w:cs="Arial"/>
                <w:sz w:val="18"/>
                <w:szCs w:val="18"/>
              </w:rPr>
              <w:t>3˚</w:t>
            </w:r>
          </w:p>
        </w:tc>
      </w:tr>
      <w:tr w:rsidR="009215B3" w:rsidRPr="007A0FE6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8F647C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Procesor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15B3" w:rsidRPr="007A0FE6" w:rsidRDefault="009215B3" w:rsidP="008F647C">
            <w:pPr>
              <w:rPr>
                <w:rFonts w:eastAsia="Malgun Gothic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C33A46">
              <w:rPr>
                <w:rFonts w:ascii="Arial" w:eastAsia="MS Gothic" w:hAnsi="Arial" w:cs="MS Gothic" w:hint="eastAsia"/>
                <w:color w:val="000000"/>
                <w:sz w:val="18"/>
                <w:szCs w:val="18"/>
              </w:rPr>
              <w:t>㎚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Octa-CoreProcessor</w:t>
            </w:r>
          </w:p>
        </w:tc>
      </w:tr>
      <w:tr w:rsidR="009215B3" w:rsidRPr="007A0FE6">
        <w:trPr>
          <w:trHeight w:val="83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8F647C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 w:rsidRPr="00646BC5">
              <w:rPr>
                <w:rFonts w:ascii="Arial" w:hAnsi="Arial" w:cs="Arial"/>
                <w:b/>
                <w:bCs/>
                <w:sz w:val="18"/>
                <w:szCs w:val="18"/>
              </w:rPr>
              <w:t>Paměť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15B3" w:rsidRPr="00646BC5" w:rsidRDefault="009215B3" w:rsidP="00646BC5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8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GB RAM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a úložný prostor 512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GB</w:t>
            </w:r>
          </w:p>
          <w:p w:rsidR="009215B3" w:rsidRPr="00C33A46" w:rsidRDefault="009215B3" w:rsidP="00646BC5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8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GB RAM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a úložný prostor 256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GB</w:t>
            </w:r>
          </w:p>
          <w:p w:rsidR="009215B3" w:rsidRDefault="009215B3" w:rsidP="00646BC5">
            <w:pPr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8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GB RAM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a úložný prostor 128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GB</w:t>
            </w:r>
          </w:p>
          <w:p w:rsidR="009215B3" w:rsidRPr="007A0FE6" w:rsidRDefault="009215B3" w:rsidP="008F647C">
            <w:pPr>
              <w:rPr>
                <w:rFonts w:ascii="Calibri" w:eastAsia="Malgun Gothic" w:hAnsi="Calibri"/>
                <w:lang w:eastAsia="ko-KR"/>
              </w:rPr>
            </w:pP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Dostupnost se mění na jednotlivých trzích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Skutečná kapacita úložného prostoru závisí na trhu, modelu, velikosti souborů a jejich formátu.</w:t>
            </w:r>
          </w:p>
        </w:tc>
      </w:tr>
      <w:tr w:rsidR="009215B3" w:rsidRPr="007A0FE6">
        <w:trPr>
          <w:trHeight w:val="1587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8F647C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 w:rsidRPr="00646BC5">
              <w:rPr>
                <w:rFonts w:ascii="Arial" w:hAnsi="Arial" w:cs="Arial"/>
                <w:b/>
                <w:bCs/>
                <w:sz w:val="18"/>
                <w:szCs w:val="18"/>
              </w:rPr>
              <w:t>Baterie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15B3" w:rsidRDefault="009215B3" w:rsidP="008F64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37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00mAh (</w:t>
            </w: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typická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 hodnota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duální baterie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  <w:p w:rsidR="009215B3" w:rsidRDefault="009215B3" w:rsidP="008F64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215B3" w:rsidRPr="007A0FE6" w:rsidRDefault="009215B3" w:rsidP="008F647C">
            <w:pPr>
              <w:rPr>
                <w:rFonts w:ascii="Calibri" w:eastAsia="Malgun Gothic" w:hAnsi="Calibri"/>
                <w:lang w:eastAsia="ko-KR"/>
              </w:rPr>
            </w:pP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Pr="00682B5B">
              <w:rPr>
                <w:rFonts w:ascii="Arial" w:hAnsi="Arial" w:cs="Arial"/>
                <w:color w:val="000000"/>
                <w:sz w:val="16"/>
                <w:szCs w:val="16"/>
              </w:rPr>
              <w:t xml:space="preserve">Typická hodnota podle nezávislých laboratorních testů. Typickou hodnotou se rozumí průměrná odhadovaná hodnota vzhledem k odchylkám kapacity baterie u testovaných vzorků podle standardu IEC 61960. Měřená (minimální) kapacita je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3595 </w:t>
            </w:r>
            <w:r w:rsidRPr="00682B5B">
              <w:rPr>
                <w:rFonts w:ascii="Arial" w:hAnsi="Arial" w:cs="Arial"/>
                <w:color w:val="000000"/>
                <w:sz w:val="16"/>
                <w:szCs w:val="16"/>
              </w:rPr>
              <w:t>mAh. Skutečná výdrž baterie závisí na prostředí v síti, typu využití apod.</w:t>
            </w:r>
          </w:p>
        </w:tc>
      </w:tr>
      <w:tr w:rsidR="009215B3" w:rsidRPr="007A0FE6">
        <w:trPr>
          <w:trHeight w:val="3692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8F647C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 w:rsidRPr="00646BC5">
              <w:rPr>
                <w:rFonts w:ascii="Arial" w:hAnsi="Arial" w:cs="Arial"/>
                <w:b/>
                <w:bCs/>
                <w:sz w:val="18"/>
                <w:szCs w:val="18"/>
              </w:rPr>
              <w:t>Dobíjení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15B3" w:rsidRPr="00646BC5" w:rsidRDefault="009215B3" w:rsidP="00646B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Superr</w:t>
            </w:r>
            <w:r w:rsidRPr="009D5B50">
              <w:rPr>
                <w:rFonts w:ascii="Arial" w:hAnsi="Arial" w:cs="Arial"/>
                <w:color w:val="000000"/>
                <w:sz w:val="18"/>
                <w:szCs w:val="18"/>
              </w:rPr>
              <w:t>ychlé dobíjení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*: na 50 % cca za 30 minut s dobíjecím adaptérem min. 25 W**</w:t>
            </w:r>
            <w:r w:rsidRPr="009D5B5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Rychlé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bezdrátové </w:t>
            </w:r>
            <w:r w:rsidRPr="009D5B50">
              <w:rPr>
                <w:rFonts w:ascii="Arial" w:hAnsi="Arial" w:cs="Arial"/>
                <w:color w:val="000000"/>
                <w:sz w:val="18"/>
                <w:szCs w:val="18"/>
              </w:rPr>
              <w:t xml:space="preserve">dobíjení </w:t>
            </w:r>
            <w:r w:rsidRPr="00646BC5">
              <w:rPr>
                <w:rFonts w:ascii="Arial" w:hAnsi="Arial" w:cs="Arial"/>
                <w:color w:val="000000"/>
                <w:sz w:val="18"/>
                <w:szCs w:val="18"/>
              </w:rPr>
              <w:t>Fast WirelessCharging *** 2.0</w:t>
            </w:r>
          </w:p>
          <w:p w:rsidR="009215B3" w:rsidRPr="00646BC5" w:rsidRDefault="009215B3" w:rsidP="00646BC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Bezdrátové </w:t>
            </w:r>
            <w:r w:rsidRPr="009D5B50">
              <w:rPr>
                <w:rFonts w:ascii="Arial" w:hAnsi="Arial" w:cs="Arial"/>
                <w:color w:val="000000"/>
                <w:sz w:val="18"/>
                <w:szCs w:val="18"/>
              </w:rPr>
              <w:t xml:space="preserve">dobíjení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jiných zařízení –</w:t>
            </w:r>
            <w:r w:rsidRPr="00646BC5">
              <w:rPr>
                <w:rFonts w:ascii="Arial" w:hAnsi="Arial" w:cs="Arial"/>
                <w:color w:val="000000"/>
                <w:sz w:val="18"/>
                <w:szCs w:val="18"/>
              </w:rPr>
              <w:t xml:space="preserve">WirelessPowerShare **** </w:t>
            </w:r>
          </w:p>
          <w:p w:rsidR="009215B3" w:rsidRDefault="009215B3" w:rsidP="008F64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0FE6">
              <w:rPr>
                <w:rFonts w:ascii="Calibri" w:eastAsia="Malgun Gothic" w:hAnsi="Calibri"/>
                <w:lang w:eastAsia="ko-KR"/>
              </w:rPr>
              <w:br/>
            </w:r>
            <w:r w:rsidRPr="009D5B50">
              <w:rPr>
                <w:rFonts w:ascii="Arial" w:hAnsi="Arial" w:cs="Arial"/>
                <w:color w:val="000000"/>
                <w:sz w:val="16"/>
                <w:szCs w:val="16"/>
              </w:rPr>
              <w:t>*Kabelové dobíjení je kompatibilní s QC2.0 a AFC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E4B7D">
              <w:rPr>
                <w:rFonts w:ascii="Arial" w:hAnsi="Arial" w:cs="Arial"/>
                <w:color w:val="000000"/>
                <w:sz w:val="16"/>
                <w:szCs w:val="16"/>
              </w:rPr>
              <w:t xml:space="preserve"> Na základě výsledků interních testů Samsungu s cestovním dobíjecím adaptérem 25 W za stavu 0 % energie, s vypnutými službami, funkcemi i displejem. Skutečná rychlost dobíjení závisí na způsobu použití, podmínkách dobíjení a dalších faktorech. </w:t>
            </w:r>
          </w:p>
          <w:p w:rsidR="009215B3" w:rsidRDefault="009215B3" w:rsidP="008F647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** Dobíjecí adaptér 25 W se prodává samostatně. </w:t>
            </w:r>
            <w:r w:rsidRPr="003E4B7D">
              <w:rPr>
                <w:rFonts w:ascii="Arial" w:hAnsi="Arial" w:cs="Arial"/>
                <w:color w:val="000000"/>
                <w:sz w:val="16"/>
                <w:szCs w:val="16"/>
              </w:rPr>
              <w:t>Doporučujeme používat jen dobíječky a kabely schválené společností Samsung.</w:t>
            </w:r>
          </w:p>
          <w:p w:rsidR="009215B3" w:rsidRPr="007A0FE6" w:rsidRDefault="009215B3" w:rsidP="00646BC5">
            <w:pPr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Pr="009D5B50">
              <w:rPr>
                <w:rFonts w:ascii="Arial" w:hAnsi="Arial" w:cs="Arial"/>
                <w:color w:val="000000"/>
                <w:sz w:val="16"/>
                <w:szCs w:val="16"/>
              </w:rPr>
              <w:t xml:space="preserve">**Systém WirelessPowerShare je omezen na Samsung nebo jiné chytré telefony s bezdrátovým nabíjením WPC Qi, jako jsou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modely </w:t>
            </w:r>
            <w:r w:rsidRPr="007A0FE6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Galaxy Z Fold4, Z Flip4, </w:t>
            </w:r>
            <w: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řada </w:t>
            </w:r>
            <w:r w:rsidRPr="007A0FE6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S22, Z Fold3 5G, Z Flip3 5G, S21 FE 5G,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řada Galaxy S21, </w:t>
            </w:r>
            <w:r w:rsidRPr="009D5B50">
              <w:rPr>
                <w:rFonts w:ascii="Arial" w:hAnsi="Arial" w:cs="Arial"/>
                <w:color w:val="000000"/>
                <w:sz w:val="16"/>
                <w:szCs w:val="16"/>
              </w:rPr>
              <w:t>Galaxy Z Fold2, Galaxy Note20, Galaxy Note20 Ultra Galaxy S20, S20+, S20 Ultra, Galaxy Z Flip, Galaxy Note10, Note10+, Galaxy S10e, S10, S10+ S9, S9+, S8, S8+, S8 Active, S7, S7 edge, S7 Active, S6, S6 edge, S6 Active, S6 edge+, Note9, Note8, Note FE, Note5 a nositelná technologie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9D5B50">
              <w:rPr>
                <w:rFonts w:ascii="Arial" w:hAnsi="Arial" w:cs="Arial"/>
                <w:color w:val="000000"/>
                <w:sz w:val="16"/>
                <w:szCs w:val="16"/>
              </w:rPr>
              <w:t xml:space="preserve"> jako </w:t>
            </w:r>
            <w:r w:rsidRPr="007A0FE6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Galaxy Buds2 Pro, Buds2, Buds Pro, Buds Live, Watch5, Watch5 Pro, Watch4, Watch4 Classic, Watch3, Watch Active2, </w:t>
            </w:r>
            <w:r w:rsidRPr="009D5B50">
              <w:rPr>
                <w:rFonts w:ascii="Arial" w:hAnsi="Arial" w:cs="Arial"/>
                <w:color w:val="000000"/>
                <w:sz w:val="16"/>
                <w:szCs w:val="16"/>
              </w:rPr>
              <w:t>Galaxy WatchActive, Gear Sport, Gear S3, Galaxy Watch nebo Galaxy Buds. Nemusí fungovat s určitým příslušenstvím, kryty či zařízeními jiných značek. V závislosti na síťovém prostředí může ovlivnit příjem hovorů nebo datové služby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9215B3" w:rsidRPr="007A0FE6">
        <w:trPr>
          <w:trHeight w:val="92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87780F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>Odolnost proti vodě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15B3" w:rsidRDefault="009215B3" w:rsidP="0087780F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IPX8</w:t>
            </w:r>
          </w:p>
          <w:p w:rsidR="009215B3" w:rsidRPr="007A0FE6" w:rsidRDefault="009215B3" w:rsidP="0087780F">
            <w:pPr>
              <w:rPr>
                <w:rFonts w:ascii="Calibri" w:eastAsia="Malgun Gothic" w:hAnsi="Calibri"/>
                <w:lang w:eastAsia="ko-KR"/>
              </w:rPr>
            </w:pPr>
            <w:r w:rsidRPr="007A0FE6">
              <w:rPr>
                <w:rFonts w:ascii="Calibri" w:eastAsia="Malgun Gothic" w:hAnsi="Calibri"/>
                <w:lang w:eastAsia="ko-KR"/>
              </w:rPr>
              <w:br/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  <w:t>*</w:t>
            </w:r>
            <w:r w:rsidRPr="009D5B50"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  <w:t>IPX8 – odpovídá testovacím podmínkám při ponoru do 1,5 m ve sladké vodě na 30 minut. Nedoporučuje se při koupání v moři či bazénu. Není odolný proti prachu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  <w:t>.</w:t>
            </w:r>
          </w:p>
        </w:tc>
      </w:tr>
      <w:tr w:rsidR="009215B3" w:rsidRPr="007A0FE6">
        <w:trPr>
          <w:trHeight w:val="669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87780F" w:rsidRDefault="009215B3" w:rsidP="008778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8778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 xml:space="preserve">Operační systém 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15B3" w:rsidRDefault="009215B3" w:rsidP="0087780F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Android 12</w:t>
            </w:r>
          </w:p>
          <w:p w:rsidR="009215B3" w:rsidRPr="007A0FE6" w:rsidRDefault="009215B3" w:rsidP="0087780F">
            <w:pPr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Uživatelské rozhraní </w:t>
            </w: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One UI 4.1.1</w:t>
            </w:r>
          </w:p>
        </w:tc>
      </w:tr>
      <w:tr w:rsidR="009215B3" w:rsidRPr="007A0FE6">
        <w:trPr>
          <w:trHeight w:val="843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87780F" w:rsidRDefault="009215B3" w:rsidP="008778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 xml:space="preserve">Sítě a konektivita 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15B3" w:rsidRDefault="009215B3" w:rsidP="0087780F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5G*, LTE**, Wi-Fi 802.11 a/b/g/n/ac/ax, Bluetooth® v5.2</w:t>
            </w:r>
          </w:p>
          <w:p w:rsidR="009215B3" w:rsidRPr="0087780F" w:rsidRDefault="009215B3" w:rsidP="0087780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br/>
            </w:r>
            <w:r w:rsidRPr="00B971D7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Služby 5G jsou k dispozici jen v lokalitách s 5G sítí. </w:t>
            </w:r>
            <w:r w:rsidRPr="00B971D7">
              <w:rPr>
                <w:rFonts w:ascii="Arial" w:hAnsi="Arial" w:cs="Arial"/>
                <w:color w:val="000000"/>
                <w:sz w:val="16"/>
                <w:szCs w:val="16"/>
              </w:rPr>
              <w:t>Vyžaduje optimální připojení 5G. Skutečná rychlost závisí na zemi, operátorovi a prostředí.</w:t>
            </w: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br/>
            </w:r>
            <w:r w:rsidRPr="00B971D7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*Dostupnost LTE modelů závisí na zemi a mobilním operátorovi. </w:t>
            </w:r>
            <w:r w:rsidRPr="00B971D7">
              <w:rPr>
                <w:rFonts w:ascii="Arial" w:hAnsi="Arial" w:cs="Arial"/>
                <w:color w:val="000000"/>
                <w:sz w:val="16"/>
                <w:szCs w:val="16"/>
              </w:rPr>
              <w:t>Skutečná rychlost závisí na zemi, operátorovi a prostředí.</w:t>
            </w:r>
          </w:p>
        </w:tc>
      </w:tr>
      <w:tr w:rsidR="009215B3" w:rsidRPr="007A0FE6">
        <w:trPr>
          <w:trHeight w:val="9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87780F" w:rsidRDefault="009215B3" w:rsidP="008778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8778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>Sen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>zory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15B3" w:rsidRPr="007A0FE6" w:rsidRDefault="009215B3" w:rsidP="0087780F">
            <w:pPr>
              <w:rPr>
                <w:rFonts w:ascii="Calibri" w:eastAsia="Malgun Gothic" w:hAnsi="Calibri"/>
                <w:lang w:eastAsia="ko-KR"/>
              </w:rPr>
            </w:pPr>
            <w:r w:rsidRPr="00B971D7">
              <w:rPr>
                <w:rFonts w:ascii="Arial" w:hAnsi="Arial" w:cs="Arial"/>
                <w:color w:val="000000"/>
                <w:sz w:val="18"/>
                <w:szCs w:val="18"/>
              </w:rPr>
              <w:t>Kapacitní čtečka otisků prstů (po straně), akcelerometr, barometr, gyroskop, geomagnetický senzor, Hallův senzor, senzor přítomnosti, světelný senzor</w:t>
            </w:r>
          </w:p>
        </w:tc>
      </w:tr>
      <w:tr w:rsidR="009215B3" w:rsidRPr="007A0FE6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87780F" w:rsidRDefault="009215B3" w:rsidP="008778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>Zabezpečení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15B3" w:rsidRPr="007A0FE6" w:rsidRDefault="009215B3" w:rsidP="0087780F">
            <w:pPr>
              <w:rPr>
                <w:rFonts w:ascii="Calibri" w:eastAsia="Malgun Gothic" w:hAnsi="Calibri"/>
                <w:lang w:eastAsia="ko-KR"/>
              </w:rPr>
            </w:pP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Samsung Knox, Samsung Knox Vault</w:t>
            </w:r>
          </w:p>
        </w:tc>
      </w:tr>
      <w:tr w:rsidR="009215B3" w:rsidRPr="007A0FE6">
        <w:trPr>
          <w:trHeight w:val="386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87780F" w:rsidRDefault="009215B3" w:rsidP="008778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</w:pPr>
            <w:r w:rsidRPr="008778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 xml:space="preserve">SIM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>karta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15B3" w:rsidRDefault="009215B3" w:rsidP="0087780F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1x Nano SIM*, 1x eSIM**</w:t>
            </w:r>
          </w:p>
          <w:p w:rsidR="009215B3" w:rsidRPr="007A0FE6" w:rsidRDefault="009215B3" w:rsidP="001E45EA">
            <w:pPr>
              <w:rPr>
                <w:rFonts w:ascii="Calibri" w:eastAsia="Malgun Gothic" w:hAnsi="Calibri"/>
                <w:lang w:eastAsia="ko-KR"/>
              </w:rPr>
            </w:pPr>
            <w:r w:rsidRPr="007A0FE6">
              <w:rPr>
                <w:rFonts w:ascii="Calibri" w:eastAsia="Malgun Gothic" w:hAnsi="Calibri"/>
                <w:lang w:eastAsia="ko-KR"/>
              </w:rPr>
              <w:br/>
            </w:r>
            <w:r w:rsidRPr="00B971D7">
              <w:rPr>
                <w:rFonts w:ascii="Arial" w:hAnsi="Arial" w:cs="Arial"/>
                <w:color w:val="000000"/>
                <w:sz w:val="16"/>
                <w:szCs w:val="16"/>
              </w:rPr>
              <w:t xml:space="preserve">* SIM karty se prodávají samostatně. Dostupnost závisí na zemi a operátorovi. </w:t>
            </w:r>
            <w:r w:rsidRPr="00B971D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Pr="00B971D7">
              <w:rPr>
                <w:rFonts w:ascii="Arial" w:hAnsi="Arial" w:cs="Arial"/>
                <w:color w:val="000000"/>
                <w:sz w:val="16"/>
                <w:szCs w:val="16"/>
              </w:rPr>
              <w:t>*Dostupnost eSIM se může lišit v závislosti na softwarové verzi, zemi a operátorovi. Zkontrolujte, zda váš oper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á</w:t>
            </w:r>
            <w:r w:rsidRPr="00B971D7">
              <w:rPr>
                <w:rFonts w:ascii="Arial" w:hAnsi="Arial" w:cs="Arial"/>
                <w:color w:val="000000"/>
                <w:sz w:val="16"/>
                <w:szCs w:val="16"/>
              </w:rPr>
              <w:t>tor eSIM podporuje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9215B3" w:rsidRPr="007A0FE6">
        <w:trPr>
          <w:trHeight w:val="775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87780F" w:rsidRDefault="009215B3" w:rsidP="0087780F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 xml:space="preserve">Barevné varianty </w:t>
            </w:r>
          </w:p>
        </w:tc>
        <w:tc>
          <w:tcPr>
            <w:tcW w:w="8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15B3" w:rsidRPr="007A0FE6" w:rsidRDefault="009215B3" w:rsidP="0087780F">
            <w:pPr>
              <w:rPr>
                <w:rFonts w:ascii="Calibri" w:eastAsia="Malgun Gothic" w:hAnsi="Calibri"/>
                <w:lang w:eastAsia="ko-KR"/>
              </w:rPr>
            </w:pP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Bora Purple (fialová), Graphite (šedočerná), Pink Gold (zlatá), Blue(modrá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)</w:t>
            </w:r>
            <w:r w:rsidRPr="00D653D1">
              <w:rPr>
                <w:rFonts w:ascii="Arial" w:hAnsi="Arial" w:cs="Arial"/>
                <w:strike/>
                <w:color w:val="000000"/>
                <w:sz w:val="18"/>
                <w:szCs w:val="18"/>
                <w:lang w:eastAsia="ko-KR"/>
              </w:rPr>
              <w:br/>
            </w: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br/>
            </w:r>
            <w:r w:rsidRPr="007A0FE6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* </w:t>
            </w:r>
            <w:r w:rsidRPr="008674F0">
              <w:rPr>
                <w:rFonts w:ascii="Arial" w:hAnsi="Arial" w:cs="Arial"/>
                <w:color w:val="000000"/>
                <w:sz w:val="16"/>
                <w:szCs w:val="16"/>
              </w:rPr>
              <w:t>Dostupnost závisí na zem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7A0FE6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>.</w:t>
            </w:r>
          </w:p>
        </w:tc>
      </w:tr>
    </w:tbl>
    <w:p w:rsidR="009215B3" w:rsidRDefault="009215B3" w:rsidP="00EE4EF2">
      <w:pPr>
        <w:spacing w:line="276" w:lineRule="auto"/>
        <w:rPr>
          <w:rFonts w:ascii="Calibri" w:hAnsi="Calibri"/>
        </w:rPr>
      </w:pPr>
    </w:p>
    <w:p w:rsidR="009215B3" w:rsidRPr="007A0FE6" w:rsidRDefault="009215B3" w:rsidP="00EE4EF2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W w:w="9634" w:type="dxa"/>
        <w:tblInd w:w="-97" w:type="dxa"/>
        <w:tblLayout w:type="fixed"/>
        <w:tblCellMar>
          <w:left w:w="99" w:type="dxa"/>
          <w:right w:w="99" w:type="dxa"/>
        </w:tblCellMar>
        <w:tblLook w:val="00A0"/>
      </w:tblPr>
      <w:tblGrid>
        <w:gridCol w:w="1549"/>
        <w:gridCol w:w="1707"/>
        <w:gridCol w:w="6378"/>
      </w:tblGrid>
      <w:tr w:rsidR="009215B3" w:rsidRPr="007A0FE6">
        <w:trPr>
          <w:trHeight w:val="556"/>
        </w:trPr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center"/>
          </w:tcPr>
          <w:p w:rsidR="009215B3" w:rsidRPr="007A0FE6" w:rsidRDefault="009215B3" w:rsidP="00BF17AC">
            <w:pPr>
              <w:jc w:val="center"/>
              <w:rPr>
                <w:rFonts w:ascii="Calibri" w:eastAsia="Malgun Gothic" w:hAnsi="Calibri"/>
                <w:b/>
                <w:bCs/>
                <w:color w:val="FFFFFF"/>
                <w:lang w:eastAsia="ko-KR"/>
              </w:rPr>
            </w:pPr>
            <w:r w:rsidRPr="007A0FE6">
              <w:rPr>
                <w:rFonts w:ascii="Calibri" w:hAnsi="Calibri"/>
              </w:rPr>
              <w:br w:type="page"/>
            </w:r>
            <w:r w:rsidRPr="007A0FE6">
              <w:rPr>
                <w:rFonts w:ascii="Calibri" w:eastAsia="Malgun Gothic" w:hAnsi="Calibri" w:cs="Calibri"/>
                <w:b/>
                <w:bCs/>
                <w:color w:val="FFFFFF"/>
                <w:lang w:eastAsia="ko-KR"/>
              </w:rPr>
              <w:t>Galaxy Z Fold4</w:t>
            </w:r>
            <w:r>
              <w:rPr>
                <w:rFonts w:ascii="Calibri" w:eastAsia="Malgun Gothic" w:hAnsi="Calibri" w:cs="Calibri"/>
                <w:b/>
                <w:bCs/>
                <w:color w:val="FFFFFF"/>
                <w:lang w:eastAsia="ko-KR"/>
              </w:rPr>
              <w:t xml:space="preserve"> – technické specifikace </w:t>
            </w:r>
          </w:p>
        </w:tc>
      </w:tr>
      <w:tr w:rsidR="009215B3" w:rsidRPr="007A0FE6">
        <w:trPr>
          <w:trHeight w:val="415"/>
        </w:trPr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616303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Displej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616303">
            <w:pPr>
              <w:jc w:val="center"/>
              <w:rPr>
                <w:rFonts w:ascii="Calibri" w:eastAsia="Malgun Gothic" w:hAnsi="Calibri"/>
                <w:lang w:eastAsia="ko-KR"/>
              </w:rPr>
            </w:pPr>
            <w:r w:rsidRPr="00C33A4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 xml:space="preserve">Hlavní displej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Default="009215B3" w:rsidP="006163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7,6” (19,3 cm) QXGA+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  <w:p w:rsidR="009215B3" w:rsidRDefault="009215B3" w:rsidP="006163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Dynamic AMOLED 2X </w:t>
            </w:r>
          </w:p>
          <w:p w:rsidR="009215B3" w:rsidRDefault="009215B3" w:rsidP="006163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Infinity Flex Display (2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176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x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812,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6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:18)</w:t>
            </w:r>
          </w:p>
          <w:p w:rsidR="009215B3" w:rsidRDefault="009215B3" w:rsidP="0069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adaptivní obnovovací frekvence 120 Hz</w:t>
            </w:r>
            <w:r w:rsidRPr="00690E9F">
              <w:rPr>
                <w:rFonts w:ascii="Arial" w:hAnsi="Arial" w:cs="Arial"/>
                <w:color w:val="000000"/>
                <w:sz w:val="18"/>
                <w:szCs w:val="18"/>
              </w:rPr>
              <w:t xml:space="preserve"> (1~120 Hz)</w:t>
            </w:r>
            <w:r w:rsidRPr="00690E9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9215B3" w:rsidRPr="007A0FE6" w:rsidRDefault="009215B3" w:rsidP="001E45EA">
            <w:pPr>
              <w:jc w:val="both"/>
              <w:rPr>
                <w:rFonts w:ascii="Calibri" w:eastAsia="Malgun Gothic" w:hAnsi="Calibri"/>
                <w:lang w:eastAsia="ko-KR"/>
              </w:rPr>
            </w:pP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>* Rozměr se udává jako úhlopříčka. Hlavní displej Galaxy 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>Fold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 xml:space="preserve"> měří 7,6” jako plný obdélník a 7,4” s ohledem na zaoblené rohy. Skutečná zobrazovací plocha je vzhledem k zaobleným rohům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a otvoru fotoaparátu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>menší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</w:p>
        </w:tc>
      </w:tr>
      <w:tr w:rsidR="009215B3" w:rsidRPr="007A0FE6">
        <w:trPr>
          <w:trHeight w:val="982"/>
        </w:trPr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616303">
            <w:pPr>
              <w:rPr>
                <w:rFonts w:ascii="Calibri" w:eastAsia="Malgun Gothic" w:hAnsi="Calibri"/>
                <w:color w:val="000000"/>
                <w:lang w:eastAsia="ko-K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616303">
            <w:pPr>
              <w:jc w:val="center"/>
              <w:rPr>
                <w:rFonts w:ascii="Calibri" w:eastAsia="Malgun Gothic" w:hAnsi="Calibri"/>
                <w:lang w:eastAsia="ko-KR"/>
              </w:rPr>
            </w:pPr>
            <w:r w:rsidRPr="00836A36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>Přednídisplej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Default="009215B3" w:rsidP="006163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6,2“ (15,7 cm) HD+ </w:t>
            </w:r>
          </w:p>
          <w:p w:rsidR="009215B3" w:rsidRDefault="009215B3" w:rsidP="006163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Dynamic AMOLED 2X </w:t>
            </w:r>
          </w:p>
          <w:p w:rsidR="009215B3" w:rsidRDefault="009215B3" w:rsidP="00616303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316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 x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904,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3,1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:9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9215B3" w:rsidRDefault="009215B3" w:rsidP="00690E9F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adaptivní obnovovací frekvence 120 Hz</w:t>
            </w:r>
            <w:r w:rsidRPr="00690E9F">
              <w:rPr>
                <w:rFonts w:ascii="Arial" w:hAnsi="Arial" w:cs="Arial"/>
                <w:color w:val="000000"/>
                <w:sz w:val="18"/>
                <w:szCs w:val="18"/>
              </w:rPr>
              <w:t xml:space="preserve"> (48~120 Hz)</w:t>
            </w:r>
            <w:r w:rsidRPr="00690E9F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  <w:p w:rsidR="009215B3" w:rsidRPr="007A0FE6" w:rsidRDefault="009215B3" w:rsidP="001E45EA">
            <w:pPr>
              <w:jc w:val="both"/>
              <w:rPr>
                <w:rFonts w:ascii="Calibri" w:eastAsia="Malgun Gothic" w:hAnsi="Calibri"/>
                <w:lang w:eastAsia="ko-KR"/>
              </w:rPr>
            </w:pP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>* Rozměr se udává jako úhlopříčka. Přední displej Galaxy Z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>Fold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 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 xml:space="preserve">měří 6,2” jako plný obdélník a 6,1” s ohledem na zaoblené rohy. Skutečná zobrazovací plocha je vzhledem k zaobleným rohům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a otvoru fotoaparátu 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>menší.</w:t>
            </w:r>
          </w:p>
        </w:tc>
      </w:tr>
      <w:tr w:rsidR="009215B3" w:rsidRPr="007A0FE6">
        <w:trPr>
          <w:trHeight w:val="348"/>
        </w:trPr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125D5C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 w:rsidRPr="00C33A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Rozměry a hmotnost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125D5C">
            <w:pPr>
              <w:jc w:val="center"/>
              <w:rPr>
                <w:rFonts w:ascii="Calibri" w:eastAsia="Malgun Gothic" w:hAnsi="Calibri"/>
                <w:lang w:eastAsia="ko-KR"/>
              </w:rPr>
            </w:pPr>
            <w:r w:rsidRPr="00C33A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Složený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125D5C">
            <w:pPr>
              <w:rPr>
                <w:rFonts w:ascii="Calibri" w:eastAsia="Malgun Gothic" w:hAnsi="Calibri"/>
                <w:lang w:eastAsia="ko-KR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67,1 x 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 x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5,8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 mm (pant) ~ 14,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 mm (volný konec)</w:t>
            </w:r>
          </w:p>
        </w:tc>
      </w:tr>
      <w:tr w:rsidR="009215B3" w:rsidRPr="007A0FE6">
        <w:trPr>
          <w:trHeight w:val="348"/>
        </w:trPr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125D5C">
            <w:pPr>
              <w:rPr>
                <w:rFonts w:ascii="Calibri" w:eastAsia="Malgun Gothic" w:hAnsi="Calibri"/>
                <w:color w:val="000000"/>
                <w:lang w:eastAsia="ko-K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125D5C">
            <w:pPr>
              <w:jc w:val="center"/>
              <w:rPr>
                <w:rFonts w:ascii="Calibri" w:eastAsia="Malgun Gothic" w:hAnsi="Calibri"/>
                <w:lang w:eastAsia="ko-KR"/>
              </w:rPr>
            </w:pPr>
            <w:r w:rsidRPr="00C33A4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Rozložený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125D5C">
            <w:pPr>
              <w:rPr>
                <w:rFonts w:ascii="Calibri" w:eastAsia="Malgun Gothic" w:hAnsi="Calibri"/>
                <w:lang w:eastAsia="ko-KR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,1 x 15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5,1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 x 6,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mm</w:t>
            </w:r>
          </w:p>
        </w:tc>
      </w:tr>
      <w:tr w:rsidR="009215B3" w:rsidRPr="007A0FE6">
        <w:trPr>
          <w:trHeight w:val="348"/>
        </w:trPr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125D5C">
            <w:pPr>
              <w:rPr>
                <w:rFonts w:ascii="Calibri" w:eastAsia="Malgun Gothic" w:hAnsi="Calibri"/>
                <w:color w:val="000000"/>
                <w:lang w:eastAsia="ko-K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125D5C">
            <w:pPr>
              <w:jc w:val="center"/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 xml:space="preserve">Hmotnost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125D5C">
            <w:pPr>
              <w:rPr>
                <w:rFonts w:ascii="Calibri" w:eastAsia="Malgun Gothic" w:hAnsi="Calibri"/>
                <w:lang w:eastAsia="ko-KR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63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g</w:t>
            </w:r>
          </w:p>
        </w:tc>
      </w:tr>
      <w:tr w:rsidR="009215B3" w:rsidRPr="007A0FE6">
        <w:trPr>
          <w:trHeight w:val="588"/>
        </w:trPr>
        <w:tc>
          <w:tcPr>
            <w:tcW w:w="154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125D5C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Fotoaparát 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125D5C">
            <w:pPr>
              <w:jc w:val="center"/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Přední fotoaparát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Default="009215B3" w:rsidP="00125D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MPixs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elfie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fotoaparát</w:t>
            </w:r>
          </w:p>
          <w:p w:rsidR="009215B3" w:rsidRPr="007A0FE6" w:rsidRDefault="009215B3" w:rsidP="00125D5C">
            <w:pPr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2,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velikost pixelu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: 1,22μm,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úhel záběru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: 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˚</w:t>
            </w:r>
          </w:p>
        </w:tc>
      </w:tr>
      <w:tr w:rsidR="009215B3" w:rsidRPr="007A0FE6">
        <w:trPr>
          <w:trHeight w:val="64"/>
        </w:trPr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125D5C">
            <w:pPr>
              <w:rPr>
                <w:rFonts w:ascii="Calibri" w:eastAsia="Malgun Gothic" w:hAnsi="Calibri"/>
                <w:color w:val="000000"/>
                <w:lang w:eastAsia="ko-K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125D5C">
            <w:pPr>
              <w:jc w:val="center"/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Fotoaparát pod displejem 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Default="009215B3" w:rsidP="00125D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MPixfotoaparát pod displejem </w:t>
            </w:r>
          </w:p>
          <w:p w:rsidR="009215B3" w:rsidRPr="007A0FE6" w:rsidRDefault="009215B3" w:rsidP="00125D5C">
            <w:pPr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1,8,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velikost pixelu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: 2,0μm,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úhel záběru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: 80˚</w:t>
            </w:r>
          </w:p>
        </w:tc>
      </w:tr>
      <w:tr w:rsidR="009215B3" w:rsidRPr="007A0FE6">
        <w:trPr>
          <w:trHeight w:val="717"/>
        </w:trPr>
        <w:tc>
          <w:tcPr>
            <w:tcW w:w="15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125D5C">
            <w:pPr>
              <w:rPr>
                <w:rFonts w:ascii="Calibri" w:eastAsia="Malgun Gothic" w:hAnsi="Calibri"/>
                <w:color w:val="000000"/>
                <w:lang w:eastAsia="ko-KR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125D5C">
            <w:pPr>
              <w:jc w:val="center"/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Zadní trojitý fotoaparát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Default="009215B3" w:rsidP="00125D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MPixultraširoký fotoaparát</w:t>
            </w:r>
          </w:p>
          <w:p w:rsidR="009215B3" w:rsidRPr="00C33A46" w:rsidRDefault="009215B3" w:rsidP="00125D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2,2,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velikost pixelu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: 1,12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μm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úhel záběru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: 123˚</w:t>
            </w:r>
          </w:p>
          <w:p w:rsidR="009215B3" w:rsidRDefault="009215B3" w:rsidP="00125D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215B3" w:rsidRDefault="009215B3" w:rsidP="00125D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 MPixširokoúhlý fotoaparát</w:t>
            </w:r>
          </w:p>
          <w:p w:rsidR="009215B3" w:rsidRDefault="009215B3" w:rsidP="00125D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Automatické ostření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Dual Pixel AF,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optický stabilizátor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OIS,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f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1,8,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velikost pixelu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: 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,0 μm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úhel záběru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: 8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˚</w:t>
            </w:r>
          </w:p>
          <w:p w:rsidR="009215B3" w:rsidRDefault="009215B3" w:rsidP="00125D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br/>
              <w:t>1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0 MPixteleobjektiv</w:t>
            </w:r>
          </w:p>
          <w:p w:rsidR="009215B3" w:rsidRPr="00C33A46" w:rsidRDefault="009215B3" w:rsidP="00125D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PDAF, F2,4,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optický stabilizátor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OIS,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velikost pixelu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: 1,0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μm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úhel záběru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36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 xml:space="preserve">˚ </w:t>
            </w:r>
          </w:p>
          <w:p w:rsidR="009215B3" w:rsidRDefault="009215B3" w:rsidP="00125D5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9215B3" w:rsidRPr="007A0FE6" w:rsidRDefault="009215B3" w:rsidP="001E45EA">
            <w:pPr>
              <w:jc w:val="both"/>
              <w:rPr>
                <w:rFonts w:ascii="Calibri" w:eastAsia="Malgun Gothic" w:hAnsi="Calibri"/>
                <w:lang w:eastAsia="ko-KR"/>
              </w:rPr>
            </w:pPr>
            <w:r w:rsidRPr="001E45EA">
              <w:rPr>
                <w:rFonts w:ascii="Calibri" w:eastAsia="Malgun Gothic" w:hAnsi="Calibri" w:cs="Calibri"/>
                <w:sz w:val="16"/>
                <w:szCs w:val="16"/>
                <w:lang w:eastAsia="ko-KR"/>
              </w:rPr>
              <w:t>*Technologii 30X Space Zoom tvoří 3x optický zoom a 30x digitální zoom s technologií Super Resolution využívající umělou inteligenci. Při zoomování přes 3násobné ohnisko se může zhoršitkvalita obrazu.</w:t>
            </w:r>
          </w:p>
        </w:tc>
      </w:tr>
      <w:tr w:rsidR="009215B3" w:rsidRPr="007A0FE6">
        <w:trPr>
          <w:trHeight w:val="64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744F44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Procesor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744F44">
            <w:pPr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4 </w:t>
            </w:r>
            <w:r w:rsidRPr="00C33A46">
              <w:rPr>
                <w:rFonts w:ascii="Arial" w:eastAsia="MS Gothic" w:hAnsi="Arial" w:cs="MS Gothic" w:hint="eastAsia"/>
                <w:color w:val="000000"/>
                <w:sz w:val="18"/>
                <w:szCs w:val="18"/>
              </w:rPr>
              <w:t>㎚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Octa-CoreProcessor</w:t>
            </w:r>
          </w:p>
        </w:tc>
      </w:tr>
      <w:tr w:rsidR="009215B3" w:rsidRPr="007A0FE6">
        <w:trPr>
          <w:trHeight w:val="864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744F44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 w:rsidRPr="00646BC5">
              <w:rPr>
                <w:rFonts w:ascii="Arial" w:hAnsi="Arial" w:cs="Arial"/>
                <w:b/>
                <w:bCs/>
                <w:sz w:val="18"/>
                <w:szCs w:val="18"/>
              </w:rPr>
              <w:t>Paměť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Default="009215B3" w:rsidP="00744F44">
            <w:pPr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8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GB RAM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a úložný prostor 1 T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B</w:t>
            </w:r>
          </w:p>
          <w:p w:rsidR="009215B3" w:rsidRPr="00646BC5" w:rsidRDefault="009215B3" w:rsidP="00744F44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8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GB RAM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a úložný prostor 512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GB</w:t>
            </w:r>
          </w:p>
          <w:p w:rsidR="009215B3" w:rsidRPr="00C33A46" w:rsidRDefault="009215B3" w:rsidP="00744F44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8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GB RAM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a úložný prostor 256 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GB</w:t>
            </w:r>
          </w:p>
          <w:p w:rsidR="009215B3" w:rsidRDefault="009215B3" w:rsidP="00744F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215B3" w:rsidRPr="007A0FE6" w:rsidRDefault="009215B3" w:rsidP="00744F44">
            <w:pPr>
              <w:rPr>
                <w:rFonts w:ascii="Calibri" w:eastAsia="Malgun Gothic" w:hAnsi="Calibri"/>
                <w:lang w:eastAsia="ko-KR"/>
              </w:rPr>
            </w:pP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Dostupnost se mění na jednotlivých trzích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Skutečná kapacita úložného prostoru závisí na trhu, modelu, velikosti souborů a jejich formátu.</w:t>
            </w:r>
          </w:p>
        </w:tc>
      </w:tr>
      <w:tr w:rsidR="009215B3" w:rsidRPr="007A0FE6">
        <w:trPr>
          <w:trHeight w:val="864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744F44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 w:rsidRPr="00646BC5">
              <w:rPr>
                <w:rFonts w:ascii="Arial" w:hAnsi="Arial" w:cs="Arial"/>
                <w:b/>
                <w:bCs/>
                <w:sz w:val="18"/>
                <w:szCs w:val="18"/>
              </w:rPr>
              <w:t>Baterie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Default="009215B3" w:rsidP="00744F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44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00mAh (</w:t>
            </w: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typická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 hodnota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)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duální baterie</w:t>
            </w:r>
            <w:r w:rsidRPr="00C33A46">
              <w:rPr>
                <w:rFonts w:ascii="Arial" w:hAnsi="Arial" w:cs="Arial"/>
                <w:color w:val="000000"/>
                <w:sz w:val="18"/>
                <w:szCs w:val="18"/>
              </w:rPr>
              <w:t>*</w:t>
            </w:r>
          </w:p>
          <w:p w:rsidR="009215B3" w:rsidRDefault="009215B3" w:rsidP="00744F4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  <w:p w:rsidR="009215B3" w:rsidRPr="007A0FE6" w:rsidRDefault="009215B3" w:rsidP="001E45EA">
            <w:pPr>
              <w:jc w:val="both"/>
              <w:rPr>
                <w:rFonts w:ascii="Calibri" w:eastAsia="Malgun Gothic" w:hAnsi="Calibri"/>
                <w:lang w:eastAsia="ko-KR"/>
              </w:rPr>
            </w:pPr>
            <w:r w:rsidRPr="00C33A46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Pr="00682B5B">
              <w:rPr>
                <w:rFonts w:ascii="Arial" w:hAnsi="Arial" w:cs="Arial"/>
                <w:color w:val="000000"/>
                <w:sz w:val="16"/>
                <w:szCs w:val="16"/>
              </w:rPr>
              <w:t xml:space="preserve">Typická hodnota podle nezávislých laboratorních testů. Typickou hodnotou se rozumí průměrná odhadovaná hodnota vzhledem k odchylkám kapacity baterie u testovaných vzorků podle standardu IEC 61960. Měřená (minimální) kapacita je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4275 </w:t>
            </w:r>
            <w:r w:rsidRPr="00682B5B">
              <w:rPr>
                <w:rFonts w:ascii="Arial" w:hAnsi="Arial" w:cs="Arial"/>
                <w:color w:val="000000"/>
                <w:sz w:val="16"/>
                <w:szCs w:val="16"/>
              </w:rPr>
              <w:t>mAh. Skutečná výdrž baterie závisí na prostředí v síti, typu využití apod.</w:t>
            </w:r>
          </w:p>
        </w:tc>
      </w:tr>
      <w:tr w:rsidR="009215B3" w:rsidRPr="007A0FE6">
        <w:trPr>
          <w:trHeight w:val="864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2A4320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 w:rsidRPr="00646BC5">
              <w:rPr>
                <w:rFonts w:ascii="Arial" w:hAnsi="Arial" w:cs="Arial"/>
                <w:b/>
                <w:bCs/>
                <w:sz w:val="18"/>
                <w:szCs w:val="18"/>
              </w:rPr>
              <w:t>Dobíjení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646BC5" w:rsidRDefault="009215B3" w:rsidP="002A43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Superr</w:t>
            </w:r>
            <w:r w:rsidRPr="009D5B50">
              <w:rPr>
                <w:rFonts w:ascii="Arial" w:hAnsi="Arial" w:cs="Arial"/>
                <w:color w:val="000000"/>
                <w:sz w:val="18"/>
                <w:szCs w:val="18"/>
              </w:rPr>
              <w:t>ychlé dobíjení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*: na 50 % cca za 30 minut s dobíjecím adaptérem min. 25 W**</w:t>
            </w:r>
            <w:r w:rsidRPr="009D5B50">
              <w:rPr>
                <w:rFonts w:ascii="Arial" w:hAnsi="Arial" w:cs="Arial"/>
                <w:color w:val="000000"/>
                <w:sz w:val="18"/>
                <w:szCs w:val="18"/>
              </w:rPr>
              <w:br/>
              <w:t xml:space="preserve">Rychlé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bezdrátové </w:t>
            </w:r>
            <w:r w:rsidRPr="009D5B50">
              <w:rPr>
                <w:rFonts w:ascii="Arial" w:hAnsi="Arial" w:cs="Arial"/>
                <w:color w:val="000000"/>
                <w:sz w:val="18"/>
                <w:szCs w:val="18"/>
              </w:rPr>
              <w:t xml:space="preserve">dobíjení </w:t>
            </w:r>
            <w:r w:rsidRPr="00646BC5">
              <w:rPr>
                <w:rFonts w:ascii="Arial" w:hAnsi="Arial" w:cs="Arial"/>
                <w:color w:val="000000"/>
                <w:sz w:val="18"/>
                <w:szCs w:val="18"/>
              </w:rPr>
              <w:t>Fast WirelessCharging *** 2.0</w:t>
            </w:r>
          </w:p>
          <w:p w:rsidR="009215B3" w:rsidRPr="00646BC5" w:rsidRDefault="009215B3" w:rsidP="002A4320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Bezdrátové </w:t>
            </w:r>
            <w:r w:rsidRPr="009D5B50">
              <w:rPr>
                <w:rFonts w:ascii="Arial" w:hAnsi="Arial" w:cs="Arial"/>
                <w:color w:val="000000"/>
                <w:sz w:val="18"/>
                <w:szCs w:val="18"/>
              </w:rPr>
              <w:t xml:space="preserve">dobíjení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jiných zařízení – </w:t>
            </w:r>
            <w:r w:rsidRPr="00646BC5">
              <w:rPr>
                <w:rFonts w:ascii="Arial" w:hAnsi="Arial" w:cs="Arial"/>
                <w:color w:val="000000"/>
                <w:sz w:val="18"/>
                <w:szCs w:val="18"/>
              </w:rPr>
              <w:t xml:space="preserve">WirelessPowerShare **** </w:t>
            </w:r>
          </w:p>
          <w:p w:rsidR="009215B3" w:rsidRDefault="009215B3" w:rsidP="00522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A0FE6">
              <w:rPr>
                <w:rFonts w:ascii="Calibri" w:eastAsia="Malgun Gothic" w:hAnsi="Calibri"/>
                <w:lang w:eastAsia="ko-KR"/>
              </w:rPr>
              <w:br/>
            </w:r>
            <w:r w:rsidRPr="009D5B50">
              <w:rPr>
                <w:rFonts w:ascii="Arial" w:hAnsi="Arial" w:cs="Arial"/>
                <w:color w:val="000000"/>
                <w:sz w:val="16"/>
                <w:szCs w:val="16"/>
              </w:rPr>
              <w:t>*Kabelové dobíjení je kompatibilní s QC2.0 a AFC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  <w:r w:rsidRPr="003E4B7D">
              <w:rPr>
                <w:rFonts w:ascii="Arial" w:hAnsi="Arial" w:cs="Arial"/>
                <w:color w:val="000000"/>
                <w:sz w:val="16"/>
                <w:szCs w:val="16"/>
              </w:rPr>
              <w:t xml:space="preserve"> Na základě výsledků interních testů Samsungu s cestovním dobíjecím adaptérem 25 W za stavu 0 % energie, s vypnutými službami, funkcemi i displejem. Skutečná rychlost dobíjení závisí na způsobu použití, podmínkách dobíjení a dalších faktorech. </w:t>
            </w:r>
          </w:p>
          <w:p w:rsidR="009215B3" w:rsidRDefault="009215B3" w:rsidP="005225B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** Dobíjecí adaptér 25 W se prodává samostatně. </w:t>
            </w:r>
            <w:r w:rsidRPr="003E4B7D">
              <w:rPr>
                <w:rFonts w:ascii="Arial" w:hAnsi="Arial" w:cs="Arial"/>
                <w:color w:val="000000"/>
                <w:sz w:val="16"/>
                <w:szCs w:val="16"/>
              </w:rPr>
              <w:t>Doporučujeme používat jen dobíječky a kabely schválené společností Samsung.</w:t>
            </w:r>
          </w:p>
          <w:p w:rsidR="009215B3" w:rsidRDefault="009215B3" w:rsidP="002A432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*** Bezdrátové dobíjení je kompatibilní se systémem WPC.</w:t>
            </w:r>
          </w:p>
          <w:p w:rsidR="009215B3" w:rsidRPr="007A0FE6" w:rsidRDefault="009215B3" w:rsidP="002A4320">
            <w:pPr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**</w:t>
            </w:r>
            <w:r w:rsidRPr="009D5B50">
              <w:rPr>
                <w:rFonts w:ascii="Arial" w:hAnsi="Arial" w:cs="Arial"/>
                <w:color w:val="000000"/>
                <w:sz w:val="16"/>
                <w:szCs w:val="16"/>
              </w:rPr>
              <w:t xml:space="preserve">**Systém WirelessPowerShare je omezen na Samsung nebo jiné chytré telefony s bezdrátovým nabíjením WPC Qi, jako jsou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modely </w:t>
            </w:r>
            <w:r w:rsidRPr="007A0FE6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Galaxy Z Fold4, Z Flip4, </w:t>
            </w:r>
            <w: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řada </w:t>
            </w:r>
            <w:r w:rsidRPr="007A0FE6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S22, Z Fold3 5G, Z Flip3 5G, S21 FE 5G,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řada Galaxy S21, </w:t>
            </w:r>
            <w:r w:rsidRPr="009D5B50">
              <w:rPr>
                <w:rFonts w:ascii="Arial" w:hAnsi="Arial" w:cs="Arial"/>
                <w:color w:val="000000"/>
                <w:sz w:val="16"/>
                <w:szCs w:val="16"/>
              </w:rPr>
              <w:t>Galaxy Z Fold2, Galaxy Note20, Galaxy Note20 Ultra Galaxy S20, S20+, S20 Ultra, Galaxy Z Flip, Galaxy Note10, Note10+, Galaxy S10e, S10, S10+ S9, S9+, S8, S8+, S8 Active, S7, S7 edge, S7 Active, S6, S6 edge, S6 Active, S6 edge+, Note9, Note8, Note FE, Note5 a nositelná technologie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</w:t>
            </w:r>
            <w:r w:rsidRPr="009D5B50">
              <w:rPr>
                <w:rFonts w:ascii="Arial" w:hAnsi="Arial" w:cs="Arial"/>
                <w:color w:val="000000"/>
                <w:sz w:val="16"/>
                <w:szCs w:val="16"/>
              </w:rPr>
              <w:t xml:space="preserve"> jako </w:t>
            </w:r>
            <w:r w:rsidRPr="007A0FE6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Galaxy Buds2 Pro, Buds2, Buds Pro, Buds Live, Watch5, Watch5 Pro, Watch4, Watch4 Classic, Watch3, Watch Active2, </w:t>
            </w:r>
            <w:r w:rsidRPr="009D5B50">
              <w:rPr>
                <w:rFonts w:ascii="Arial" w:hAnsi="Arial" w:cs="Arial"/>
                <w:color w:val="000000"/>
                <w:sz w:val="16"/>
                <w:szCs w:val="16"/>
              </w:rPr>
              <w:t>Galaxy WatchActive, Gear Sport, Gear S3, Galaxy Watch nebo Galaxy Buds. Nemusí fungovat s určitým příslušenstvím, kryty či zařízeními jiných značek. V závislosti na síťovém prostředí může ovlivnit příjem hovorů nebo datové služby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9215B3" w:rsidRPr="007A0FE6">
        <w:trPr>
          <w:trHeight w:val="864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2A4320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>Odolnost proti vodě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Default="009215B3" w:rsidP="002A4320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IPX8</w:t>
            </w:r>
          </w:p>
          <w:p w:rsidR="009215B3" w:rsidRPr="007A0FE6" w:rsidRDefault="009215B3" w:rsidP="002A4320">
            <w:pPr>
              <w:rPr>
                <w:rFonts w:ascii="Calibri" w:eastAsia="Malgun Gothic" w:hAnsi="Calibri"/>
                <w:lang w:eastAsia="ko-KR"/>
              </w:rPr>
            </w:pPr>
            <w:r w:rsidRPr="007A0FE6">
              <w:rPr>
                <w:rFonts w:ascii="Calibri" w:eastAsia="Malgun Gothic" w:hAnsi="Calibri"/>
                <w:lang w:eastAsia="ko-KR"/>
              </w:rPr>
              <w:br/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  <w:t>*</w:t>
            </w:r>
            <w:r w:rsidRPr="009D5B50"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  <w:t>IPX8 – odpovídá testovacím podmínkám při ponoru do 1,5 m ve sladké vodě na 30 minut. Nedoporučuje se při koupání v moři či bazénu. Není odolný proti prachu</w:t>
            </w:r>
            <w:r w:rsidRPr="00C33A46">
              <w:rPr>
                <w:rFonts w:ascii="Arial" w:hAnsi="Arial" w:cs="Arial"/>
                <w:color w:val="000000"/>
                <w:sz w:val="16"/>
                <w:szCs w:val="16"/>
                <w:lang w:eastAsia="ko-KR"/>
              </w:rPr>
              <w:t>.</w:t>
            </w:r>
          </w:p>
        </w:tc>
      </w:tr>
      <w:tr w:rsidR="009215B3" w:rsidRPr="007A0FE6">
        <w:trPr>
          <w:trHeight w:val="144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2A4320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 w:rsidRPr="008778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 xml:space="preserve">Operační systém 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Default="009215B3" w:rsidP="002A4320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Android 12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L</w:t>
            </w:r>
          </w:p>
          <w:p w:rsidR="009215B3" w:rsidRPr="007A0FE6" w:rsidRDefault="009215B3" w:rsidP="002A4320">
            <w:pPr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Uživatelské rozhraní </w:t>
            </w: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One UI 4.1.1</w:t>
            </w:r>
          </w:p>
        </w:tc>
      </w:tr>
      <w:tr w:rsidR="009215B3" w:rsidRPr="007A0FE6">
        <w:trPr>
          <w:trHeight w:val="864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2A4320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 xml:space="preserve">Sítě a konektivita 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Default="009215B3" w:rsidP="002A4320">
            <w:pPr>
              <w:rPr>
                <w:rFonts w:ascii="Calibri" w:eastAsia="Malgun Gothic" w:hAnsi="Calibri"/>
                <w:lang w:eastAsia="ko-KR"/>
              </w:rPr>
            </w:pP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5G*, LTE**, Wi-Fi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6E*** </w:t>
            </w: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802.11 a/b/g/n/ac/ax, Bluetooth® v5.2</w:t>
            </w: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br/>
            </w:r>
            <w:r w:rsidRPr="00B971D7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Služby 5G jsou k dispozici jen v lokalitách s 5G sítí. </w:t>
            </w:r>
            <w:r w:rsidRPr="00B971D7">
              <w:rPr>
                <w:rFonts w:ascii="Arial" w:hAnsi="Arial" w:cs="Arial"/>
                <w:color w:val="000000"/>
                <w:sz w:val="16"/>
                <w:szCs w:val="16"/>
              </w:rPr>
              <w:t>Vyžaduje optimální připojení 5G. Skutečná rychlost závisí na zemi, operátorovi a prostředí.</w:t>
            </w: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br/>
            </w:r>
            <w:r w:rsidRPr="00B971D7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*Dostupnost LTE modelů závisí na zemi a mobilním operátorovi. </w:t>
            </w:r>
            <w:r w:rsidRPr="00B971D7">
              <w:rPr>
                <w:rFonts w:ascii="Arial" w:hAnsi="Arial" w:cs="Arial"/>
                <w:color w:val="000000"/>
                <w:sz w:val="16"/>
                <w:szCs w:val="16"/>
              </w:rPr>
              <w:t>Skutečná rychlost závisí na zemi, operátorovi a prostředí.</w:t>
            </w:r>
          </w:p>
          <w:p w:rsidR="009215B3" w:rsidRPr="007A0FE6" w:rsidRDefault="009215B3" w:rsidP="002A4320">
            <w:pPr>
              <w:rPr>
                <w:rFonts w:ascii="Calibri" w:eastAsia="Malgun Gothic" w:hAnsi="Calibri"/>
                <w:lang w:eastAsia="ko-KR"/>
              </w:rPr>
            </w:pPr>
            <w:r w:rsidRPr="007A0FE6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>***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Dostupnost </w:t>
            </w:r>
            <w:r w:rsidRPr="007A0FE6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Wi-Fi 6E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závisí na zemi, mobilním operátorovi</w:t>
            </w:r>
            <w:r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a uživatelském prostředí. </w:t>
            </w:r>
            <w:r w:rsidRPr="00B971D7">
              <w:rPr>
                <w:rFonts w:ascii="Arial" w:hAnsi="Arial" w:cs="Arial"/>
                <w:color w:val="000000"/>
                <w:sz w:val="16"/>
                <w:szCs w:val="16"/>
              </w:rPr>
              <w:t>Vyžaduje optimální připojení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a </w:t>
            </w:r>
            <w:r w:rsidRPr="007A0FE6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>Wi-Fi 6E router.</w:t>
            </w:r>
          </w:p>
        </w:tc>
      </w:tr>
      <w:tr w:rsidR="009215B3" w:rsidRPr="007A0FE6">
        <w:trPr>
          <w:trHeight w:val="64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FA0356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 w:rsidRPr="008778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>Sen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>zory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FA0356">
            <w:pPr>
              <w:rPr>
                <w:rFonts w:ascii="Calibri" w:eastAsia="Malgun Gothic" w:hAnsi="Calibri"/>
                <w:lang w:eastAsia="ko-KR"/>
              </w:rPr>
            </w:pPr>
            <w:r w:rsidRPr="00B971D7">
              <w:rPr>
                <w:rFonts w:ascii="Arial" w:hAnsi="Arial" w:cs="Arial"/>
                <w:color w:val="000000"/>
                <w:sz w:val="18"/>
                <w:szCs w:val="18"/>
              </w:rPr>
              <w:t>Kapacitní čtečka otisků prstů (po straně), akcelerometr, barometr, gyroskop, geomagnetický senzor, Hallův senzor, senzor přítomnosti, světelný senzor</w:t>
            </w:r>
          </w:p>
        </w:tc>
      </w:tr>
      <w:tr w:rsidR="009215B3" w:rsidRPr="007A0FE6">
        <w:trPr>
          <w:trHeight w:val="64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FA0356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>Zabezpečení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FA0356">
            <w:pPr>
              <w:rPr>
                <w:rFonts w:ascii="Calibri" w:eastAsia="Malgun Gothic" w:hAnsi="Calibri"/>
                <w:lang w:eastAsia="ko-KR"/>
              </w:rPr>
            </w:pP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Samsung Knox, Samsung Knox Vault</w:t>
            </w:r>
          </w:p>
        </w:tc>
      </w:tr>
      <w:tr w:rsidR="009215B3" w:rsidRPr="007A0FE6">
        <w:trPr>
          <w:trHeight w:val="864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FA0356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 w:rsidRPr="0087780F"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 xml:space="preserve">SIM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>karta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7A0FE6" w:rsidRDefault="009215B3" w:rsidP="00FA0356">
            <w:pPr>
              <w:rPr>
                <w:rFonts w:ascii="Calibri" w:eastAsia="Malgun Gothic" w:hAnsi="Calibri"/>
                <w:lang w:eastAsia="ko-KR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Až 2x</w:t>
            </w: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 Nano SIM*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 plus</w:t>
            </w:r>
            <w:r w:rsidRPr="0087780F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 xml:space="preserve"> 1x eSIM**</w:t>
            </w:r>
            <w:r w:rsidRPr="007A0FE6">
              <w:rPr>
                <w:rFonts w:ascii="Calibri" w:eastAsia="Malgun Gothic" w:hAnsi="Calibri"/>
                <w:lang w:eastAsia="ko-KR"/>
              </w:rPr>
              <w:br/>
            </w:r>
            <w:r w:rsidRPr="00B971D7">
              <w:rPr>
                <w:rFonts w:ascii="Arial" w:hAnsi="Arial" w:cs="Arial"/>
                <w:color w:val="000000"/>
                <w:sz w:val="16"/>
                <w:szCs w:val="16"/>
              </w:rPr>
              <w:t xml:space="preserve">* SIM karty se prodávají samostatně. Dostupnost závisí na zemi a operátorovi. </w:t>
            </w:r>
            <w:r w:rsidRPr="00B971D7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  <w:r w:rsidRPr="00B971D7">
              <w:rPr>
                <w:rFonts w:ascii="Arial" w:hAnsi="Arial" w:cs="Arial"/>
                <w:color w:val="000000"/>
                <w:sz w:val="16"/>
                <w:szCs w:val="16"/>
              </w:rPr>
              <w:t>*Dostupnost eSIM se může lišit v závislosti na softwarové verzi, zemi a operátorovi. Zkontrolujte, zda váš oper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á</w:t>
            </w:r>
            <w:r w:rsidRPr="00B971D7">
              <w:rPr>
                <w:rFonts w:ascii="Arial" w:hAnsi="Arial" w:cs="Arial"/>
                <w:color w:val="000000"/>
                <w:sz w:val="16"/>
                <w:szCs w:val="16"/>
              </w:rPr>
              <w:t>tor eSIM podporuje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.</w:t>
            </w:r>
          </w:p>
        </w:tc>
      </w:tr>
      <w:tr w:rsidR="009215B3" w:rsidRPr="007A0FE6">
        <w:trPr>
          <w:trHeight w:val="864"/>
        </w:trPr>
        <w:tc>
          <w:tcPr>
            <w:tcW w:w="15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215B3" w:rsidRPr="007A0FE6" w:rsidRDefault="009215B3" w:rsidP="00FA0356">
            <w:pPr>
              <w:jc w:val="center"/>
              <w:rPr>
                <w:rFonts w:ascii="Calibri" w:eastAsia="Malgun Gothic" w:hAnsi="Calibri"/>
                <w:color w:val="000000"/>
                <w:lang w:eastAsia="ko-KR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ko-KR"/>
              </w:rPr>
              <w:t>Barevné varianty</w:t>
            </w:r>
          </w:p>
        </w:tc>
        <w:tc>
          <w:tcPr>
            <w:tcW w:w="8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15B3" w:rsidRPr="00FA0356" w:rsidRDefault="009215B3" w:rsidP="00FA0356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FA035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t>Šedozelená, Phantom Black (černá), béžová</w:t>
            </w:r>
          </w:p>
          <w:p w:rsidR="009215B3" w:rsidRPr="00FA0356" w:rsidRDefault="009215B3" w:rsidP="00FA0356">
            <w:pPr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</w:pPr>
            <w:r w:rsidRPr="00FA0356">
              <w:rPr>
                <w:rFonts w:ascii="Arial" w:hAnsi="Arial" w:cs="Arial"/>
                <w:color w:val="000000"/>
                <w:sz w:val="18"/>
                <w:szCs w:val="18"/>
                <w:lang w:eastAsia="ko-KR"/>
              </w:rPr>
              <w:br/>
            </w:r>
            <w:r w:rsidRPr="007A0FE6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 xml:space="preserve">* </w:t>
            </w:r>
            <w:r w:rsidRPr="008674F0">
              <w:rPr>
                <w:rFonts w:ascii="Arial" w:hAnsi="Arial" w:cs="Arial"/>
                <w:color w:val="000000"/>
                <w:sz w:val="16"/>
                <w:szCs w:val="16"/>
              </w:rPr>
              <w:t>Dostupnost závisí na zem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7A0FE6">
              <w:rPr>
                <w:rFonts w:ascii="Calibri" w:eastAsia="Malgun Gothic" w:hAnsi="Calibri" w:cs="Calibri"/>
                <w:sz w:val="18"/>
                <w:szCs w:val="18"/>
                <w:lang w:eastAsia="ko-KR"/>
              </w:rPr>
              <w:t>.</w:t>
            </w:r>
          </w:p>
        </w:tc>
      </w:tr>
    </w:tbl>
    <w:p w:rsidR="009215B3" w:rsidRPr="007A0FE6" w:rsidRDefault="009215B3" w:rsidP="00EE4EF2">
      <w:pPr>
        <w:spacing w:line="276" w:lineRule="auto"/>
        <w:rPr>
          <w:rFonts w:ascii="Calibri" w:hAnsi="Calibri"/>
        </w:rPr>
      </w:pPr>
    </w:p>
    <w:p w:rsidR="009215B3" w:rsidRPr="007A0FE6" w:rsidRDefault="009215B3" w:rsidP="00EE4EF2">
      <w:pPr>
        <w:spacing w:line="276" w:lineRule="auto"/>
        <w:rPr>
          <w:rFonts w:ascii="Calibri" w:hAnsi="Calibri"/>
        </w:rPr>
      </w:pPr>
    </w:p>
    <w:p w:rsidR="009215B3" w:rsidRPr="007A0FE6" w:rsidRDefault="009215B3" w:rsidP="00EE4EF2">
      <w:pPr>
        <w:spacing w:line="276" w:lineRule="auto"/>
        <w:rPr>
          <w:rFonts w:ascii="Calibri" w:hAnsi="Calibri"/>
        </w:rPr>
      </w:pPr>
    </w:p>
    <w:p w:rsidR="009215B3" w:rsidRPr="007A0FE6" w:rsidRDefault="009215B3" w:rsidP="00EE4EF2">
      <w:pPr>
        <w:spacing w:line="276" w:lineRule="auto"/>
        <w:rPr>
          <w:rFonts w:ascii="Calibri" w:hAnsi="Calibri"/>
        </w:rPr>
      </w:pPr>
    </w:p>
    <w:p w:rsidR="009215B3" w:rsidRPr="007A0FE6" w:rsidRDefault="009215B3" w:rsidP="00EE4EF2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br w:type="page"/>
      </w:r>
    </w:p>
    <w:tbl>
      <w:tblPr>
        <w:tblW w:w="9072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2616"/>
        <w:gridCol w:w="6456"/>
      </w:tblGrid>
      <w:tr w:rsidR="009215B3" w:rsidRPr="00EE4EF2">
        <w:trPr>
          <w:trHeight w:val="259"/>
        </w:trPr>
        <w:tc>
          <w:tcPr>
            <w:tcW w:w="9072" w:type="dxa"/>
            <w:gridSpan w:val="2"/>
            <w:shd w:val="clear" w:color="auto" w:fill="000000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9215B3" w:rsidRPr="00EE4EF2" w:rsidRDefault="009215B3" w:rsidP="00BF17AC">
            <w:pPr>
              <w:jc w:val="center"/>
              <w:rPr>
                <w:rFonts w:ascii="Calibri" w:hAnsi="Calibri" w:cs="Calibri"/>
              </w:rPr>
            </w:pPr>
            <w:r w:rsidRPr="00EE4EF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Galaxy Buds2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Pro – technické specifikace </w:t>
            </w:r>
          </w:p>
        </w:tc>
      </w:tr>
      <w:tr w:rsidR="009215B3" w:rsidRPr="00EE4EF2">
        <w:trPr>
          <w:trHeight w:val="284"/>
        </w:trPr>
        <w:tc>
          <w:tcPr>
            <w:tcW w:w="2616" w:type="dxa"/>
            <w:shd w:val="clear" w:color="auto" w:fill="F2F2F2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9215B3" w:rsidRPr="00EE4EF2" w:rsidRDefault="009215B3" w:rsidP="00BF17AC">
            <w:pPr>
              <w:jc w:val="center"/>
              <w:rPr>
                <w:rFonts w:ascii="Calibri" w:hAnsi="Calibri" w:cs="Calibri"/>
                <w:lang w:eastAsia="ko-KR"/>
              </w:rPr>
            </w:pPr>
            <w:r w:rsidRPr="00D94015">
              <w:rPr>
                <w:rFonts w:ascii="Arial" w:hAnsi="Arial" w:cs="Arial"/>
                <w:b/>
                <w:bCs/>
                <w:sz w:val="18"/>
                <w:szCs w:val="18"/>
              </w:rPr>
              <w:t>Barevné varianty</w:t>
            </w:r>
          </w:p>
        </w:tc>
        <w:tc>
          <w:tcPr>
            <w:tcW w:w="6456" w:type="dxa"/>
            <w:tcMar>
              <w:top w:w="15" w:type="dxa"/>
              <w:left w:w="283" w:type="dxa"/>
              <w:bottom w:w="0" w:type="dxa"/>
              <w:right w:w="106" w:type="dxa"/>
            </w:tcMar>
            <w:vAlign w:val="center"/>
          </w:tcPr>
          <w:p w:rsidR="009215B3" w:rsidRPr="00D94015" w:rsidRDefault="009215B3" w:rsidP="00BF17A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Grafitová</w:t>
            </w:r>
            <w:r w:rsidRPr="00D94015">
              <w:rPr>
                <w:rFonts w:ascii="Arial" w:hAnsi="Arial" w:cs="Arial"/>
                <w:sz w:val="18"/>
                <w:szCs w:val="18"/>
              </w:rPr>
              <w:t>, bílá, fialová</w:t>
            </w:r>
          </w:p>
          <w:p w:rsidR="009215B3" w:rsidRPr="00D94015" w:rsidRDefault="009215B3" w:rsidP="00BF17AC">
            <w:pPr>
              <w:rPr>
                <w:rFonts w:ascii="Arial" w:hAnsi="Arial" w:cs="Arial"/>
                <w:sz w:val="18"/>
                <w:szCs w:val="18"/>
              </w:rPr>
            </w:pPr>
            <w:r w:rsidRPr="00D94015">
              <w:rPr>
                <w:rFonts w:ascii="Arial" w:hAnsi="Arial" w:cs="Arial"/>
                <w:sz w:val="18"/>
                <w:szCs w:val="18"/>
              </w:rPr>
              <w:t>*Dostupnost závisí na zemi, mobilním operátorovi či prodejci.</w:t>
            </w:r>
          </w:p>
        </w:tc>
      </w:tr>
      <w:tr w:rsidR="009215B3" w:rsidRPr="00EE4EF2">
        <w:trPr>
          <w:trHeight w:val="284"/>
        </w:trPr>
        <w:tc>
          <w:tcPr>
            <w:tcW w:w="2616" w:type="dxa"/>
            <w:shd w:val="clear" w:color="auto" w:fill="F2F2F2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9215B3" w:rsidRPr="00EE4EF2" w:rsidRDefault="009215B3" w:rsidP="00D94015">
            <w:pPr>
              <w:jc w:val="center"/>
              <w:rPr>
                <w:rFonts w:ascii="Calibri" w:hAnsi="Calibri" w:cs="Calibri"/>
                <w:b/>
                <w:bCs/>
                <w:lang w:eastAsia="ko-KR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Rozměry a hmotnost </w:t>
            </w:r>
          </w:p>
        </w:tc>
        <w:tc>
          <w:tcPr>
            <w:tcW w:w="6456" w:type="dxa"/>
            <w:tcMar>
              <w:top w:w="15" w:type="dxa"/>
              <w:left w:w="283" w:type="dxa"/>
              <w:bottom w:w="0" w:type="dxa"/>
              <w:right w:w="106" w:type="dxa"/>
            </w:tcMar>
            <w:vAlign w:val="center"/>
          </w:tcPr>
          <w:p w:rsidR="009215B3" w:rsidRPr="00C33A46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Sluchátko</w:t>
            </w:r>
            <w:r w:rsidRPr="00C33A46">
              <w:rPr>
                <w:rFonts w:ascii="Arial" w:hAnsi="Arial" w:cs="Arial"/>
                <w:sz w:val="18"/>
                <w:szCs w:val="18"/>
              </w:rPr>
              <w:t>: 1</w:t>
            </w:r>
            <w:r>
              <w:rPr>
                <w:rFonts w:ascii="Arial" w:hAnsi="Arial" w:cs="Arial"/>
                <w:sz w:val="18"/>
                <w:szCs w:val="18"/>
              </w:rPr>
              <w:t xml:space="preserve">9,9 </w:t>
            </w:r>
            <w:r w:rsidRPr="00C33A46">
              <w:rPr>
                <w:rFonts w:ascii="Arial" w:hAnsi="Arial" w:cs="Arial"/>
                <w:sz w:val="18"/>
                <w:szCs w:val="18"/>
              </w:rPr>
              <w:t>x 2</w:t>
            </w:r>
            <w:r>
              <w:rPr>
                <w:rFonts w:ascii="Arial" w:hAnsi="Arial" w:cs="Arial"/>
                <w:sz w:val="18"/>
                <w:szCs w:val="18"/>
              </w:rPr>
              <w:t xml:space="preserve">1,6 </w:t>
            </w:r>
            <w:r w:rsidRPr="00C33A46">
              <w:rPr>
                <w:rFonts w:ascii="Arial" w:hAnsi="Arial" w:cs="Arial"/>
                <w:sz w:val="18"/>
                <w:szCs w:val="18"/>
              </w:rPr>
              <w:t xml:space="preserve">x </w:t>
            </w:r>
            <w:r>
              <w:rPr>
                <w:rFonts w:ascii="Arial" w:hAnsi="Arial" w:cs="Arial"/>
                <w:sz w:val="18"/>
                <w:szCs w:val="18"/>
              </w:rPr>
              <w:t>18,7</w:t>
            </w:r>
            <w:r w:rsidRPr="00C33A46">
              <w:rPr>
                <w:rFonts w:ascii="Arial" w:hAnsi="Arial" w:cs="Arial"/>
                <w:sz w:val="18"/>
                <w:szCs w:val="18"/>
              </w:rPr>
              <w:t xml:space="preserve"> mm, </w:t>
            </w:r>
            <w:r>
              <w:rPr>
                <w:rFonts w:ascii="Arial" w:hAnsi="Arial" w:cs="Arial"/>
                <w:sz w:val="18"/>
                <w:szCs w:val="18"/>
              </w:rPr>
              <w:t>5,</w:t>
            </w:r>
            <w:r w:rsidRPr="00C33A46">
              <w:rPr>
                <w:rFonts w:ascii="Arial" w:hAnsi="Arial" w:cs="Arial"/>
                <w:sz w:val="18"/>
                <w:szCs w:val="18"/>
              </w:rPr>
              <w:t>5</w:t>
            </w:r>
            <w:r w:rsidRPr="00C33A46">
              <w:rPr>
                <w:rFonts w:ascii="Arial" w:hAnsi="Arial" w:cs="Arial"/>
                <w:sz w:val="18"/>
                <w:szCs w:val="18"/>
                <w:lang w:eastAsia="ko-KR"/>
              </w:rPr>
              <w:t>g</w:t>
            </w:r>
          </w:p>
          <w:p w:rsidR="009215B3" w:rsidRPr="00D94015" w:rsidRDefault="009215B3" w:rsidP="00D94015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Arial" w:hAnsi="Arial" w:cs="Arial"/>
                <w:sz w:val="18"/>
                <w:szCs w:val="18"/>
              </w:rPr>
              <w:t>Dobíjecí pouzdro</w:t>
            </w:r>
            <w:r w:rsidRPr="00C33A46">
              <w:rPr>
                <w:rFonts w:ascii="Arial" w:hAnsi="Arial" w:cs="Arial"/>
                <w:sz w:val="18"/>
                <w:szCs w:val="18"/>
              </w:rPr>
              <w:t>: 50</w:t>
            </w:r>
            <w:r>
              <w:rPr>
                <w:rFonts w:ascii="Arial" w:hAnsi="Arial" w:cs="Arial"/>
                <w:sz w:val="18"/>
                <w:szCs w:val="18"/>
              </w:rPr>
              <w:t xml:space="preserve">,1 </w:t>
            </w:r>
            <w:r w:rsidRPr="00C33A46">
              <w:rPr>
                <w:rFonts w:ascii="Arial" w:hAnsi="Arial" w:cs="Arial"/>
                <w:sz w:val="18"/>
                <w:szCs w:val="18"/>
              </w:rPr>
              <w:t>x 50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C33A46">
              <w:rPr>
                <w:rFonts w:ascii="Arial" w:hAnsi="Arial" w:cs="Arial"/>
                <w:sz w:val="18"/>
                <w:szCs w:val="18"/>
              </w:rPr>
              <w:t>2x 27</w:t>
            </w:r>
            <w:r>
              <w:rPr>
                <w:rFonts w:ascii="Arial" w:hAnsi="Arial" w:cs="Arial"/>
                <w:sz w:val="18"/>
                <w:szCs w:val="18"/>
              </w:rPr>
              <w:t xml:space="preserve">,7 </w:t>
            </w:r>
            <w:r w:rsidRPr="00C33A46">
              <w:rPr>
                <w:rFonts w:ascii="Arial" w:hAnsi="Arial" w:cs="Arial"/>
                <w:sz w:val="18"/>
                <w:szCs w:val="18"/>
              </w:rPr>
              <w:t>mm, 4</w:t>
            </w:r>
            <w:r>
              <w:rPr>
                <w:rFonts w:ascii="Arial" w:hAnsi="Arial" w:cs="Arial"/>
                <w:sz w:val="18"/>
                <w:szCs w:val="18"/>
              </w:rPr>
              <w:t xml:space="preserve">3,4 </w:t>
            </w:r>
            <w:r w:rsidRPr="00C33A46">
              <w:rPr>
                <w:rFonts w:ascii="Arial" w:hAnsi="Arial" w:cs="Arial"/>
                <w:sz w:val="18"/>
                <w:szCs w:val="18"/>
              </w:rPr>
              <w:t>g</w:t>
            </w:r>
          </w:p>
        </w:tc>
      </w:tr>
      <w:tr w:rsidR="009215B3" w:rsidRPr="00EE4EF2">
        <w:trPr>
          <w:trHeight w:val="284"/>
        </w:trPr>
        <w:tc>
          <w:tcPr>
            <w:tcW w:w="2616" w:type="dxa"/>
            <w:shd w:val="clear" w:color="auto" w:fill="F2F2F2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9215B3" w:rsidRPr="00D94015" w:rsidRDefault="009215B3" w:rsidP="00D94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Reproduktory </w:t>
            </w:r>
          </w:p>
        </w:tc>
        <w:tc>
          <w:tcPr>
            <w:tcW w:w="6456" w:type="dxa"/>
            <w:tcMar>
              <w:top w:w="15" w:type="dxa"/>
              <w:left w:w="283" w:type="dxa"/>
              <w:bottom w:w="0" w:type="dxa"/>
              <w:right w:w="106" w:type="dxa"/>
            </w:tcMar>
            <w:vAlign w:val="center"/>
          </w:tcPr>
          <w:p w:rsidR="009215B3" w:rsidRPr="00EE4EF2" w:rsidRDefault="009215B3" w:rsidP="00D94015">
            <w:pPr>
              <w:rPr>
                <w:rFonts w:ascii="Calibri" w:hAnsi="Calibri" w:cs="Calibri"/>
                <w:color w:val="000000"/>
              </w:rPr>
            </w:pPr>
            <w:r w:rsidRPr="00C33A4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membrány </w:t>
            </w:r>
            <w:r w:rsidRPr="00C33A46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basový w</w:t>
            </w:r>
            <w:r w:rsidRPr="00C33A46">
              <w:rPr>
                <w:rFonts w:ascii="Arial" w:hAnsi="Arial" w:cs="Arial"/>
                <w:sz w:val="18"/>
                <w:szCs w:val="18"/>
              </w:rPr>
              <w:t xml:space="preserve">oofer + </w:t>
            </w:r>
            <w:r>
              <w:rPr>
                <w:rFonts w:ascii="Arial" w:hAnsi="Arial" w:cs="Arial"/>
                <w:sz w:val="18"/>
                <w:szCs w:val="18"/>
              </w:rPr>
              <w:t>výškový t</w:t>
            </w:r>
            <w:r w:rsidRPr="00C33A46">
              <w:rPr>
                <w:rFonts w:ascii="Arial" w:hAnsi="Arial" w:cs="Arial"/>
                <w:sz w:val="18"/>
                <w:szCs w:val="18"/>
              </w:rPr>
              <w:t>weeter)</w:t>
            </w:r>
          </w:p>
        </w:tc>
      </w:tr>
      <w:tr w:rsidR="009215B3" w:rsidRPr="00EE4EF2">
        <w:trPr>
          <w:trHeight w:val="284"/>
        </w:trPr>
        <w:tc>
          <w:tcPr>
            <w:tcW w:w="2616" w:type="dxa"/>
            <w:shd w:val="clear" w:color="auto" w:fill="F2F2F2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9215B3" w:rsidRPr="00D94015" w:rsidRDefault="009215B3" w:rsidP="00D94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Kvalita zvuku</w:t>
            </w:r>
          </w:p>
        </w:tc>
        <w:tc>
          <w:tcPr>
            <w:tcW w:w="6456" w:type="dxa"/>
            <w:tcMar>
              <w:top w:w="15" w:type="dxa"/>
              <w:left w:w="283" w:type="dxa"/>
              <w:bottom w:w="0" w:type="dxa"/>
              <w:right w:w="106" w:type="dxa"/>
            </w:tcMar>
            <w:vAlign w:val="center"/>
          </w:tcPr>
          <w:p w:rsidR="009215B3" w:rsidRPr="00D94015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 w:rsidRPr="00D94015">
              <w:rPr>
                <w:rFonts w:ascii="Arial" w:hAnsi="Arial" w:cs="Arial"/>
                <w:sz w:val="18"/>
                <w:szCs w:val="18"/>
              </w:rPr>
              <w:t>24bit</w:t>
            </w:r>
            <w:r>
              <w:rPr>
                <w:rFonts w:ascii="Arial" w:hAnsi="Arial" w:cs="Arial"/>
                <w:sz w:val="18"/>
                <w:szCs w:val="18"/>
              </w:rPr>
              <w:t>ový Hi-F</w:t>
            </w:r>
            <w:r w:rsidRPr="00D94015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 xml:space="preserve"> zvuk</w:t>
            </w:r>
            <w:r w:rsidRPr="00D94015">
              <w:rPr>
                <w:rFonts w:ascii="Arial" w:hAnsi="Arial" w:cs="Arial"/>
                <w:sz w:val="18"/>
                <w:szCs w:val="18"/>
              </w:rPr>
              <w:t>*</w:t>
            </w:r>
          </w:p>
          <w:p w:rsidR="009215B3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 w:rsidRPr="00D94015">
              <w:rPr>
                <w:rFonts w:ascii="Arial" w:hAnsi="Arial" w:cs="Arial"/>
                <w:sz w:val="18"/>
                <w:szCs w:val="18"/>
              </w:rPr>
              <w:t xml:space="preserve">360 Audio </w:t>
            </w:r>
            <w:r>
              <w:rPr>
                <w:rFonts w:ascii="Arial" w:hAnsi="Arial" w:cs="Arial"/>
                <w:sz w:val="18"/>
                <w:szCs w:val="18"/>
              </w:rPr>
              <w:t xml:space="preserve">+ </w:t>
            </w:r>
            <w:r w:rsidRPr="00D94015">
              <w:rPr>
                <w:rFonts w:ascii="Arial" w:hAnsi="Arial" w:cs="Arial"/>
                <w:sz w:val="18"/>
                <w:szCs w:val="18"/>
              </w:rPr>
              <w:t>Direct Multi-Channel**</w:t>
            </w:r>
          </w:p>
          <w:p w:rsidR="009215B3" w:rsidRPr="00D94015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5B3" w:rsidRPr="00016C25" w:rsidRDefault="009215B3" w:rsidP="00D94015">
            <w:pPr>
              <w:rPr>
                <w:rFonts w:ascii="Arial" w:hAnsi="Arial" w:cs="Arial"/>
                <w:sz w:val="16"/>
                <w:szCs w:val="16"/>
              </w:rPr>
            </w:pPr>
            <w:r w:rsidRPr="00016C25">
              <w:rPr>
                <w:rFonts w:ascii="Arial" w:hAnsi="Arial" w:cs="Arial"/>
                <w:sz w:val="16"/>
                <w:szCs w:val="16"/>
              </w:rPr>
              <w:t>*Kvalita 24bitového Hi-Fi zvuku vyžaduje zařízení Samsung Galaxy s uživatelským rozhraním OneUI 4.0 či novějším a sluchátka Galaxy Buds2 Pro. Podpora 24bitového Hi-Fi zvuku závisí na aplikaci.</w:t>
            </w:r>
          </w:p>
          <w:p w:rsidR="009215B3" w:rsidRPr="00D94015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 w:rsidRPr="00016C25">
              <w:rPr>
                <w:rFonts w:ascii="Arial" w:hAnsi="Arial" w:cs="Arial"/>
                <w:sz w:val="16"/>
                <w:szCs w:val="16"/>
              </w:rPr>
              <w:t>**Direct Multi-channel vyžaduje uživatelské rozhraní Android One UI 4.1.1 či novější, 360 Audio vyžaduje One UI 3.1 či novější</w:t>
            </w:r>
          </w:p>
        </w:tc>
      </w:tr>
      <w:tr w:rsidR="009215B3" w:rsidRPr="00EE4EF2">
        <w:trPr>
          <w:trHeight w:val="284"/>
        </w:trPr>
        <w:tc>
          <w:tcPr>
            <w:tcW w:w="2616" w:type="dxa"/>
            <w:shd w:val="clear" w:color="auto" w:fill="F2F2F2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9215B3" w:rsidRPr="00D94015" w:rsidRDefault="009215B3" w:rsidP="00D94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Aktivní potlačení hluku a okolní zvuk </w:t>
            </w:r>
          </w:p>
        </w:tc>
        <w:tc>
          <w:tcPr>
            <w:tcW w:w="6456" w:type="dxa"/>
            <w:tcMar>
              <w:top w:w="15" w:type="dxa"/>
              <w:left w:w="283" w:type="dxa"/>
              <w:bottom w:w="0" w:type="dxa"/>
              <w:right w:w="106" w:type="dxa"/>
            </w:tcMar>
            <w:vAlign w:val="center"/>
          </w:tcPr>
          <w:p w:rsidR="009215B3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Mikrofony </w:t>
            </w:r>
            <w:r w:rsidRPr="00D94015">
              <w:rPr>
                <w:rFonts w:ascii="Arial" w:hAnsi="Arial" w:cs="Arial"/>
                <w:sz w:val="18"/>
                <w:szCs w:val="18"/>
              </w:rPr>
              <w:t xml:space="preserve">ANC*+High SNR (2 </w:t>
            </w:r>
            <w:r>
              <w:rPr>
                <w:rFonts w:ascii="Arial" w:hAnsi="Arial" w:cs="Arial"/>
                <w:sz w:val="18"/>
                <w:szCs w:val="18"/>
              </w:rPr>
              <w:t xml:space="preserve">vnější </w:t>
            </w:r>
            <w:r w:rsidRPr="00D94015">
              <w:rPr>
                <w:rFonts w:ascii="Arial" w:hAnsi="Arial" w:cs="Arial"/>
                <w:sz w:val="18"/>
                <w:szCs w:val="18"/>
              </w:rPr>
              <w:t xml:space="preserve">+ 1 </w:t>
            </w:r>
            <w:r>
              <w:rPr>
                <w:rFonts w:ascii="Arial" w:hAnsi="Arial" w:cs="Arial"/>
                <w:sz w:val="18"/>
                <w:szCs w:val="18"/>
              </w:rPr>
              <w:t>vnitřní</w:t>
            </w:r>
            <w:r w:rsidRPr="00D94015">
              <w:rPr>
                <w:rFonts w:ascii="Arial" w:hAnsi="Arial" w:cs="Arial"/>
                <w:sz w:val="18"/>
                <w:szCs w:val="18"/>
              </w:rPr>
              <w:t>)**</w:t>
            </w:r>
            <w:r w:rsidRPr="00D94015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Režim okolního zvuku A</w:t>
            </w:r>
            <w:r w:rsidRPr="00D94015">
              <w:rPr>
                <w:rFonts w:ascii="Arial" w:hAnsi="Arial" w:cs="Arial"/>
                <w:sz w:val="18"/>
                <w:szCs w:val="18"/>
              </w:rPr>
              <w:t>mbient Sound</w:t>
            </w:r>
            <w:r w:rsidRPr="00D94015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>Detekce hlasu</w:t>
            </w:r>
            <w:r w:rsidRPr="00D94015">
              <w:rPr>
                <w:rFonts w:ascii="Arial" w:hAnsi="Arial" w:cs="Arial"/>
                <w:sz w:val="18"/>
                <w:szCs w:val="18"/>
              </w:rPr>
              <w:t>***</w:t>
            </w:r>
          </w:p>
          <w:p w:rsidR="009215B3" w:rsidRPr="00D94015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5B3" w:rsidRPr="00016C25" w:rsidRDefault="009215B3" w:rsidP="00D94015">
            <w:pPr>
              <w:rPr>
                <w:rFonts w:ascii="Arial" w:hAnsi="Arial" w:cs="Arial"/>
                <w:sz w:val="16"/>
                <w:szCs w:val="16"/>
              </w:rPr>
            </w:pPr>
            <w:r w:rsidRPr="00016C25">
              <w:rPr>
                <w:rFonts w:ascii="Arial" w:hAnsi="Arial" w:cs="Arial"/>
                <w:sz w:val="16"/>
                <w:szCs w:val="16"/>
              </w:rPr>
              <w:t xml:space="preserve">**Díky 3 mikrofonům s vysokým odstupem signálu od šumu (SNR, Signal to Noise Ratio) dokážou sluchátka Galaxy Buds2 Pro eliminovat málo výrazné zvuky zachycením nízkých frekvencí. </w:t>
            </w:r>
          </w:p>
          <w:p w:rsidR="009215B3" w:rsidRPr="00D94015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 w:rsidRPr="00016C25">
              <w:rPr>
                <w:rFonts w:ascii="Arial" w:hAnsi="Arial" w:cs="Arial"/>
                <w:sz w:val="16"/>
                <w:szCs w:val="16"/>
              </w:rPr>
              <w:t xml:space="preserve">***Sluchátka Galaxy Buds2 Pro odlišují běžný šum na pozadí od lidského hlasu. Když uživatel začne mluvit, přepnou se sluchátka dočasně automaticky do režimu Ambient a sníží hlasitost přehrávání, takže slyšíte, co vám lidé říkají, aniž byste si museli sluchátka vytahovat z uší. </w:t>
            </w:r>
          </w:p>
        </w:tc>
      </w:tr>
      <w:tr w:rsidR="009215B3" w:rsidRPr="00EE4EF2">
        <w:trPr>
          <w:trHeight w:val="284"/>
        </w:trPr>
        <w:tc>
          <w:tcPr>
            <w:tcW w:w="2616" w:type="dxa"/>
            <w:shd w:val="clear" w:color="auto" w:fill="F2F2F2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9215B3" w:rsidRPr="00D94015" w:rsidRDefault="009215B3" w:rsidP="00D94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Kapacita baterie </w:t>
            </w:r>
          </w:p>
        </w:tc>
        <w:tc>
          <w:tcPr>
            <w:tcW w:w="6456" w:type="dxa"/>
            <w:tcMar>
              <w:top w:w="15" w:type="dxa"/>
              <w:left w:w="283" w:type="dxa"/>
              <w:bottom w:w="0" w:type="dxa"/>
              <w:right w:w="106" w:type="dxa"/>
            </w:tcMar>
            <w:vAlign w:val="center"/>
          </w:tcPr>
          <w:p w:rsidR="009215B3" w:rsidRPr="00D94015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Sluchátka</w:t>
            </w:r>
            <w:r w:rsidRPr="00D94015">
              <w:rPr>
                <w:rFonts w:ascii="Arial" w:hAnsi="Arial" w:cs="Arial"/>
                <w:sz w:val="18"/>
                <w:szCs w:val="18"/>
              </w:rPr>
              <w:t>: 61mAh (</w:t>
            </w:r>
            <w:r>
              <w:rPr>
                <w:rFonts w:ascii="Arial" w:hAnsi="Arial" w:cs="Arial"/>
                <w:sz w:val="18"/>
                <w:szCs w:val="18"/>
              </w:rPr>
              <w:t>typická hodnota</w:t>
            </w:r>
            <w:r w:rsidRPr="00D94015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215B3" w:rsidRPr="00D94015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Dobíjecí pouzdro</w:t>
            </w:r>
            <w:r w:rsidRPr="00D94015">
              <w:rPr>
                <w:rFonts w:ascii="Arial" w:hAnsi="Arial" w:cs="Arial"/>
                <w:sz w:val="18"/>
                <w:szCs w:val="18"/>
              </w:rPr>
              <w:t>: 515mAh (</w:t>
            </w:r>
            <w:r>
              <w:rPr>
                <w:rFonts w:ascii="Arial" w:hAnsi="Arial" w:cs="Arial"/>
                <w:sz w:val="18"/>
                <w:szCs w:val="18"/>
              </w:rPr>
              <w:t>typická hodnota</w:t>
            </w:r>
            <w:r w:rsidRPr="00D94015">
              <w:rPr>
                <w:rFonts w:ascii="Arial" w:hAnsi="Arial" w:cs="Arial"/>
                <w:sz w:val="18"/>
                <w:szCs w:val="18"/>
              </w:rPr>
              <w:t xml:space="preserve">) </w:t>
            </w:r>
          </w:p>
          <w:p w:rsidR="009215B3" w:rsidRPr="00D94015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5B3" w:rsidRPr="00D94015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 w:rsidRPr="00016C25">
              <w:rPr>
                <w:rFonts w:ascii="Arial" w:hAnsi="Arial" w:cs="Arial"/>
                <w:sz w:val="16"/>
                <w:szCs w:val="16"/>
              </w:rPr>
              <w:t>**Typická hodnota podle nezávislých laboratorních testů. Typickou hodnotou se rozumí průměrná odhadovaná hodnota vzhledem k odchylkám kapacity baterie u testovaných vzorků podle standardu IEC 61960-3. Měřená (minimální) kapacita je 58 mAh (sluchátka), resp. 500 mAh (dobíjecí pouzdro). Skutečná výdrž baterie závisí na prostředí v síti, typu využití apod.</w:t>
            </w:r>
          </w:p>
        </w:tc>
      </w:tr>
      <w:tr w:rsidR="009215B3" w:rsidRPr="00EE4EF2">
        <w:trPr>
          <w:trHeight w:val="284"/>
        </w:trPr>
        <w:tc>
          <w:tcPr>
            <w:tcW w:w="2616" w:type="dxa"/>
            <w:shd w:val="clear" w:color="auto" w:fill="F2F2F2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9215B3" w:rsidRPr="00D94015" w:rsidRDefault="009215B3" w:rsidP="00D94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ko-KR"/>
              </w:rPr>
              <w:t>Doba přehrávání</w:t>
            </w:r>
          </w:p>
        </w:tc>
        <w:tc>
          <w:tcPr>
            <w:tcW w:w="6456" w:type="dxa"/>
            <w:tcMar>
              <w:top w:w="15" w:type="dxa"/>
              <w:left w:w="283" w:type="dxa"/>
              <w:bottom w:w="0" w:type="dxa"/>
              <w:right w:w="106" w:type="dxa"/>
            </w:tcMar>
            <w:vAlign w:val="center"/>
          </w:tcPr>
          <w:p w:rsidR="009215B3" w:rsidRPr="00C33A46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Až </w:t>
            </w:r>
            <w:r w:rsidRPr="00C33A46">
              <w:rPr>
                <w:rFonts w:ascii="Arial" w:hAnsi="Arial" w:cs="Arial"/>
                <w:sz w:val="18"/>
                <w:szCs w:val="18"/>
              </w:rPr>
              <w:t xml:space="preserve">5 h/ </w:t>
            </w:r>
            <w:r>
              <w:rPr>
                <w:rFonts w:ascii="Arial" w:hAnsi="Arial" w:cs="Arial"/>
                <w:sz w:val="18"/>
                <w:szCs w:val="18"/>
              </w:rPr>
              <w:t>Celkem až 18</w:t>
            </w:r>
            <w:r w:rsidRPr="00C33A46">
              <w:rPr>
                <w:rFonts w:ascii="Arial" w:hAnsi="Arial" w:cs="Arial"/>
                <w:sz w:val="18"/>
                <w:szCs w:val="18"/>
              </w:rPr>
              <w:t xml:space="preserve"> h (</w:t>
            </w:r>
            <w:r>
              <w:rPr>
                <w:rFonts w:ascii="Arial" w:hAnsi="Arial" w:cs="Arial"/>
                <w:sz w:val="18"/>
                <w:szCs w:val="18"/>
              </w:rPr>
              <w:t>se zapnutým potlačením hluku</w:t>
            </w:r>
            <w:r w:rsidRPr="00C33A4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215B3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Až 8</w:t>
            </w:r>
            <w:r w:rsidRPr="00C33A46">
              <w:rPr>
                <w:rFonts w:ascii="Arial" w:hAnsi="Arial" w:cs="Arial"/>
                <w:sz w:val="18"/>
                <w:szCs w:val="18"/>
              </w:rPr>
              <w:t xml:space="preserve"> h/ </w:t>
            </w:r>
            <w:r>
              <w:rPr>
                <w:rFonts w:ascii="Arial" w:hAnsi="Arial" w:cs="Arial"/>
                <w:sz w:val="18"/>
                <w:szCs w:val="18"/>
              </w:rPr>
              <w:t xml:space="preserve">Celkem až </w:t>
            </w:r>
            <w:r w:rsidRPr="00C33A4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9</w:t>
            </w:r>
            <w:r w:rsidRPr="00C33A46">
              <w:rPr>
                <w:rFonts w:ascii="Arial" w:hAnsi="Arial" w:cs="Arial"/>
                <w:sz w:val="18"/>
                <w:szCs w:val="18"/>
              </w:rPr>
              <w:t xml:space="preserve"> h (</w:t>
            </w:r>
            <w:r>
              <w:rPr>
                <w:rFonts w:ascii="Arial" w:hAnsi="Arial" w:cs="Arial"/>
                <w:sz w:val="18"/>
                <w:szCs w:val="18"/>
              </w:rPr>
              <w:t>s vypnutým potlačením hluku</w:t>
            </w:r>
            <w:r w:rsidRPr="00C33A4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215B3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5B3" w:rsidRPr="00016C25" w:rsidRDefault="009215B3" w:rsidP="009424B6">
            <w:pPr>
              <w:rPr>
                <w:rFonts w:ascii="Arial" w:hAnsi="Arial" w:cs="Arial"/>
                <w:sz w:val="16"/>
                <w:szCs w:val="16"/>
              </w:rPr>
            </w:pPr>
            <w:r w:rsidRPr="00016C25">
              <w:rPr>
                <w:rFonts w:ascii="Arial" w:hAnsi="Arial" w:cs="Arial"/>
                <w:sz w:val="16"/>
                <w:szCs w:val="16"/>
              </w:rPr>
              <w:t>*Sluchátka přehrávají až 5 hodin se zapnutým potlačením hluku (nebo až 8 hodin s vypnutým potlačením hluku), dobíjecí pouzdro dobije baterii pro max. 18 hodin přehrávání (až 29 hodin s vypnutým potlačením hluku), při dobití sluchátek i pouzdra na 100 %. Na základě interních testů. Doba přehrávání zvuku se testovala při spárování předprodukční verze sluchátek Galaxy Buds2 Pro s nedávno vydaným smartphonem Galaxy s výchozími hodnotami nastavení**, včetně zapnutého potlačení hluku. Skutečná výdrž baterie závisí na podmínkách používání, nastavení, počtu nabití, síle signálu Bluetooth a dalších faktorech.</w:t>
            </w:r>
          </w:p>
          <w:p w:rsidR="009215B3" w:rsidRPr="00D94015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 w:rsidRPr="00016C25">
              <w:rPr>
                <w:rFonts w:ascii="Arial" w:hAnsi="Arial" w:cs="Arial"/>
                <w:sz w:val="16"/>
                <w:szCs w:val="16"/>
              </w:rPr>
              <w:t>** Výchozí hodnoty odpovídají původnímu nastavení Galaxy Buds2 Pro v první verzi.</w:t>
            </w:r>
          </w:p>
        </w:tc>
      </w:tr>
      <w:tr w:rsidR="009215B3" w:rsidRPr="00EE4EF2" w:rsidDel="002B5C48">
        <w:trPr>
          <w:trHeight w:val="284"/>
        </w:trPr>
        <w:tc>
          <w:tcPr>
            <w:tcW w:w="2616" w:type="dxa"/>
            <w:shd w:val="clear" w:color="auto" w:fill="F2F2F2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9215B3" w:rsidRPr="00D94015" w:rsidRDefault="009215B3" w:rsidP="00D94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Doba hovoru</w:t>
            </w:r>
          </w:p>
        </w:tc>
        <w:tc>
          <w:tcPr>
            <w:tcW w:w="6456" w:type="dxa"/>
            <w:tcMar>
              <w:top w:w="15" w:type="dxa"/>
              <w:left w:w="283" w:type="dxa"/>
              <w:bottom w:w="0" w:type="dxa"/>
              <w:right w:w="106" w:type="dxa"/>
            </w:tcMar>
            <w:vAlign w:val="center"/>
          </w:tcPr>
          <w:p w:rsidR="009215B3" w:rsidRPr="00C33A46" w:rsidRDefault="009215B3" w:rsidP="00C72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Až 3,</w:t>
            </w:r>
            <w:r w:rsidRPr="00C33A46">
              <w:rPr>
                <w:rFonts w:ascii="Arial" w:hAnsi="Arial" w:cs="Arial"/>
                <w:sz w:val="18"/>
                <w:szCs w:val="18"/>
              </w:rPr>
              <w:t xml:space="preserve">5 h/ </w:t>
            </w:r>
            <w:r>
              <w:rPr>
                <w:rFonts w:ascii="Arial" w:hAnsi="Arial" w:cs="Arial"/>
                <w:sz w:val="18"/>
                <w:szCs w:val="18"/>
              </w:rPr>
              <w:t>Celkem až 14</w:t>
            </w:r>
            <w:r w:rsidRPr="00C33A46">
              <w:rPr>
                <w:rFonts w:ascii="Arial" w:hAnsi="Arial" w:cs="Arial"/>
                <w:sz w:val="18"/>
                <w:szCs w:val="18"/>
              </w:rPr>
              <w:t xml:space="preserve"> h (</w:t>
            </w:r>
            <w:r>
              <w:rPr>
                <w:rFonts w:ascii="Arial" w:hAnsi="Arial" w:cs="Arial"/>
                <w:sz w:val="18"/>
                <w:szCs w:val="18"/>
              </w:rPr>
              <w:t>se zapnutým potlačením hluku</w:t>
            </w:r>
            <w:r w:rsidRPr="00C33A4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215B3" w:rsidRDefault="009215B3" w:rsidP="00C728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Až 4</w:t>
            </w:r>
            <w:r w:rsidRPr="00C33A46">
              <w:rPr>
                <w:rFonts w:ascii="Arial" w:hAnsi="Arial" w:cs="Arial"/>
                <w:sz w:val="18"/>
                <w:szCs w:val="18"/>
              </w:rPr>
              <w:t xml:space="preserve"> h/ </w:t>
            </w:r>
            <w:r>
              <w:rPr>
                <w:rFonts w:ascii="Arial" w:hAnsi="Arial" w:cs="Arial"/>
                <w:sz w:val="18"/>
                <w:szCs w:val="18"/>
              </w:rPr>
              <w:t>Celkem až 15</w:t>
            </w:r>
            <w:r w:rsidRPr="00C33A46">
              <w:rPr>
                <w:rFonts w:ascii="Arial" w:hAnsi="Arial" w:cs="Arial"/>
                <w:sz w:val="18"/>
                <w:szCs w:val="18"/>
              </w:rPr>
              <w:t xml:space="preserve"> h (</w:t>
            </w:r>
            <w:r>
              <w:rPr>
                <w:rFonts w:ascii="Arial" w:hAnsi="Arial" w:cs="Arial"/>
                <w:sz w:val="18"/>
                <w:szCs w:val="18"/>
              </w:rPr>
              <w:t>s vypnutým potlačením hluku</w:t>
            </w:r>
            <w:r w:rsidRPr="00C33A46">
              <w:rPr>
                <w:rFonts w:ascii="Arial" w:hAnsi="Arial" w:cs="Arial"/>
                <w:sz w:val="18"/>
                <w:szCs w:val="18"/>
              </w:rPr>
              <w:t>)</w:t>
            </w:r>
          </w:p>
          <w:p w:rsidR="009215B3" w:rsidRDefault="009215B3" w:rsidP="00C72803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5B3" w:rsidRPr="00D94015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 w:rsidRPr="00016C25">
              <w:rPr>
                <w:rFonts w:ascii="Arial" w:hAnsi="Arial" w:cs="Arial"/>
                <w:sz w:val="16"/>
                <w:szCs w:val="16"/>
              </w:rPr>
              <w:t>*Sluchátka umožňují hovořit až 3,5 hodiny se zapnutým potlačením hluku (nebo až 4 hodiny s vypnutým potlačením hluku), dobíjecí pouzdro dobije baterii pro max. 14 hodin hovoru (až 15 hodin s vypnutým potlačením hluku), při dobití sluchátek i pouzdra na 100 %. Na základě interních testů. Doba hovoru se testovala při spárování předprodukční verze sluchátek Galaxy Buds2 Pro s nedávno vydaným smartphonem Galaxy s výchozími hodnotami nastavení**, včetně zapnutého potlačení hluku. Skutečná výdrž baterie závisí na podmínkách používání, nastavení, počtu nabití, síle signálu Bluetooth a dalších faktorech.</w:t>
            </w:r>
          </w:p>
        </w:tc>
      </w:tr>
      <w:tr w:rsidR="009215B3" w:rsidRPr="00EE4EF2">
        <w:trPr>
          <w:trHeight w:val="284"/>
        </w:trPr>
        <w:tc>
          <w:tcPr>
            <w:tcW w:w="2616" w:type="dxa"/>
            <w:shd w:val="clear" w:color="auto" w:fill="F2F2F2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9215B3" w:rsidRPr="00D94015" w:rsidRDefault="009215B3" w:rsidP="00D94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Konektivita </w:t>
            </w:r>
          </w:p>
        </w:tc>
        <w:tc>
          <w:tcPr>
            <w:tcW w:w="6456" w:type="dxa"/>
            <w:tcMar>
              <w:top w:w="15" w:type="dxa"/>
              <w:left w:w="283" w:type="dxa"/>
              <w:bottom w:w="0" w:type="dxa"/>
              <w:right w:w="106" w:type="dxa"/>
            </w:tcMar>
            <w:vAlign w:val="center"/>
          </w:tcPr>
          <w:p w:rsidR="009215B3" w:rsidRPr="00D94015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 w:rsidRPr="00D94015">
              <w:rPr>
                <w:rFonts w:ascii="Arial" w:hAnsi="Arial" w:cs="Arial"/>
                <w:sz w:val="18"/>
                <w:szCs w:val="18"/>
              </w:rPr>
              <w:t xml:space="preserve">Bluetooth® 5.3, </w:t>
            </w:r>
            <w:r>
              <w:rPr>
                <w:rFonts w:ascii="Arial" w:hAnsi="Arial" w:cs="Arial"/>
                <w:sz w:val="18"/>
                <w:szCs w:val="18"/>
              </w:rPr>
              <w:t xml:space="preserve">Automatické přepínání </w:t>
            </w:r>
          </w:p>
          <w:p w:rsidR="009215B3" w:rsidRPr="00D94015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Kodek</w:t>
            </w:r>
            <w:r w:rsidRPr="00D94015">
              <w:rPr>
                <w:rFonts w:ascii="Arial" w:hAnsi="Arial" w:cs="Arial"/>
                <w:sz w:val="18"/>
                <w:szCs w:val="18"/>
              </w:rPr>
              <w:t>: Samsung SeamlessCodecHiFi (</w:t>
            </w:r>
            <w:r>
              <w:rPr>
                <w:rFonts w:ascii="Arial" w:hAnsi="Arial" w:cs="Arial"/>
                <w:sz w:val="18"/>
                <w:szCs w:val="18"/>
              </w:rPr>
              <w:t xml:space="preserve">proprietární kodek </w:t>
            </w:r>
            <w:r w:rsidRPr="00D94015">
              <w:rPr>
                <w:rFonts w:ascii="Arial" w:hAnsi="Arial" w:cs="Arial"/>
                <w:sz w:val="18"/>
                <w:szCs w:val="18"/>
              </w:rPr>
              <w:t xml:space="preserve">Samsung) </w:t>
            </w:r>
          </w:p>
          <w:p w:rsidR="009215B3" w:rsidRPr="00D94015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 w:rsidRPr="00D94015">
              <w:rPr>
                <w:rFonts w:ascii="Arial" w:hAnsi="Arial" w:cs="Arial"/>
                <w:sz w:val="18"/>
                <w:szCs w:val="18"/>
              </w:rPr>
              <w:t>AAC, SBC</w:t>
            </w:r>
          </w:p>
        </w:tc>
      </w:tr>
      <w:tr w:rsidR="009215B3" w:rsidRPr="00EE4EF2">
        <w:trPr>
          <w:trHeight w:val="284"/>
        </w:trPr>
        <w:tc>
          <w:tcPr>
            <w:tcW w:w="2616" w:type="dxa"/>
            <w:shd w:val="clear" w:color="auto" w:fill="F2F2F2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9215B3" w:rsidRPr="00D94015" w:rsidRDefault="009215B3" w:rsidP="00D94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Senzory</w:t>
            </w:r>
          </w:p>
        </w:tc>
        <w:tc>
          <w:tcPr>
            <w:tcW w:w="6456" w:type="dxa"/>
            <w:tcMar>
              <w:top w:w="15" w:type="dxa"/>
              <w:left w:w="283" w:type="dxa"/>
              <w:bottom w:w="0" w:type="dxa"/>
              <w:right w:w="106" w:type="dxa"/>
            </w:tcMar>
            <w:vAlign w:val="center"/>
          </w:tcPr>
          <w:p w:rsidR="009215B3" w:rsidRPr="00D94015" w:rsidRDefault="009215B3" w:rsidP="009D1E68">
            <w:pPr>
              <w:rPr>
                <w:rFonts w:ascii="Arial" w:hAnsi="Arial" w:cs="Arial"/>
                <w:sz w:val="18"/>
                <w:szCs w:val="18"/>
              </w:rPr>
            </w:pPr>
            <w:r w:rsidRPr="00B971D7">
              <w:rPr>
                <w:rFonts w:ascii="Arial" w:hAnsi="Arial" w:cs="Arial"/>
                <w:color w:val="000000"/>
                <w:sz w:val="18"/>
                <w:szCs w:val="18"/>
              </w:rPr>
              <w:t>Akcelerometr, gyroskop, senzor přítomnosti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,</w:t>
            </w:r>
            <w:r w:rsidRPr="00B971D7">
              <w:rPr>
                <w:rFonts w:ascii="Arial" w:hAnsi="Arial" w:cs="Arial"/>
                <w:color w:val="000000"/>
                <w:sz w:val="18"/>
                <w:szCs w:val="18"/>
              </w:rPr>
              <w:t xml:space="preserve">Hallův senzor,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dotykový senzor, senzor hlasu </w:t>
            </w:r>
            <w:r w:rsidRPr="00D94015">
              <w:rPr>
                <w:rFonts w:ascii="Arial" w:hAnsi="Arial" w:cs="Arial"/>
                <w:sz w:val="18"/>
                <w:szCs w:val="18"/>
              </w:rPr>
              <w:t>(VPU)</w:t>
            </w:r>
          </w:p>
        </w:tc>
      </w:tr>
      <w:tr w:rsidR="009215B3" w:rsidRPr="00EE4EF2">
        <w:trPr>
          <w:trHeight w:val="284"/>
        </w:trPr>
        <w:tc>
          <w:tcPr>
            <w:tcW w:w="2616" w:type="dxa"/>
            <w:shd w:val="clear" w:color="auto" w:fill="F2F2F2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9215B3" w:rsidRPr="00D94015" w:rsidRDefault="009215B3" w:rsidP="00D94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Kompatibilita </w:t>
            </w:r>
          </w:p>
        </w:tc>
        <w:tc>
          <w:tcPr>
            <w:tcW w:w="6456" w:type="dxa"/>
            <w:tcMar>
              <w:top w:w="15" w:type="dxa"/>
              <w:left w:w="283" w:type="dxa"/>
              <w:bottom w:w="0" w:type="dxa"/>
              <w:right w:w="106" w:type="dxa"/>
            </w:tcMar>
            <w:vAlign w:val="center"/>
          </w:tcPr>
          <w:p w:rsidR="009215B3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 w:rsidRPr="00D94015">
              <w:rPr>
                <w:rFonts w:ascii="Arial" w:hAnsi="Arial" w:cs="Arial"/>
                <w:sz w:val="18"/>
                <w:szCs w:val="18"/>
              </w:rPr>
              <w:t xml:space="preserve">Android 8.0 </w:t>
            </w:r>
            <w:r>
              <w:rPr>
                <w:rFonts w:ascii="Arial" w:hAnsi="Arial" w:cs="Arial"/>
                <w:sz w:val="18"/>
                <w:szCs w:val="18"/>
              </w:rPr>
              <w:t xml:space="preserve">nebo novější, paměť minimálně </w:t>
            </w:r>
            <w:r w:rsidRPr="00D9401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>,</w:t>
            </w:r>
            <w:r w:rsidRPr="00D94015">
              <w:rPr>
                <w:rFonts w:ascii="Arial" w:hAnsi="Arial" w:cs="Arial"/>
                <w:sz w:val="18"/>
                <w:szCs w:val="18"/>
              </w:rPr>
              <w:t>5GB RAM</w:t>
            </w:r>
          </w:p>
          <w:p w:rsidR="009215B3" w:rsidRPr="00D94015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5B3" w:rsidRPr="00016C25" w:rsidRDefault="009215B3" w:rsidP="00016C25">
            <w:pPr>
              <w:rPr>
                <w:rFonts w:ascii="Arial" w:hAnsi="Arial" w:cs="Arial"/>
                <w:sz w:val="18"/>
                <w:szCs w:val="18"/>
              </w:rPr>
            </w:pPr>
            <w:r w:rsidRPr="00016C25">
              <w:rPr>
                <w:rFonts w:ascii="Arial" w:hAnsi="Arial" w:cs="Arial"/>
                <w:sz w:val="16"/>
                <w:szCs w:val="16"/>
              </w:rPr>
              <w:t>* Některé funkce nejsou k dispozici na zařízeních jiných značek než Samsung. Dostupnost se liší podle země, operátora či připojeného zařízení</w:t>
            </w:r>
            <w:r w:rsidRPr="00016C25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</w:tc>
      </w:tr>
      <w:tr w:rsidR="009215B3" w:rsidRPr="00EE4EF2">
        <w:trPr>
          <w:trHeight w:val="284"/>
        </w:trPr>
        <w:tc>
          <w:tcPr>
            <w:tcW w:w="2616" w:type="dxa"/>
            <w:shd w:val="clear" w:color="auto" w:fill="F2F2F2"/>
            <w:tcMar>
              <w:top w:w="15" w:type="dxa"/>
              <w:left w:w="106" w:type="dxa"/>
              <w:bottom w:w="0" w:type="dxa"/>
              <w:right w:w="106" w:type="dxa"/>
            </w:tcMar>
            <w:vAlign w:val="center"/>
          </w:tcPr>
          <w:p w:rsidR="009215B3" w:rsidRPr="00D94015" w:rsidRDefault="009215B3" w:rsidP="00D9401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Odolnost proti vodě</w:t>
            </w:r>
          </w:p>
        </w:tc>
        <w:tc>
          <w:tcPr>
            <w:tcW w:w="6456" w:type="dxa"/>
            <w:tcMar>
              <w:top w:w="15" w:type="dxa"/>
              <w:left w:w="283" w:type="dxa"/>
              <w:bottom w:w="0" w:type="dxa"/>
              <w:right w:w="106" w:type="dxa"/>
            </w:tcMar>
            <w:vAlign w:val="center"/>
          </w:tcPr>
          <w:p w:rsidR="009215B3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  <w:r w:rsidRPr="00D94015">
              <w:rPr>
                <w:rFonts w:ascii="Arial" w:hAnsi="Arial" w:cs="Arial"/>
                <w:sz w:val="18"/>
                <w:szCs w:val="18"/>
              </w:rPr>
              <w:t>IPX7</w:t>
            </w:r>
          </w:p>
          <w:p w:rsidR="009215B3" w:rsidRPr="00D94015" w:rsidRDefault="009215B3" w:rsidP="00D94015">
            <w:pPr>
              <w:rPr>
                <w:rFonts w:ascii="Arial" w:hAnsi="Arial" w:cs="Arial"/>
                <w:sz w:val="18"/>
                <w:szCs w:val="18"/>
              </w:rPr>
            </w:pPr>
          </w:p>
          <w:p w:rsidR="009215B3" w:rsidRPr="00D94015" w:rsidRDefault="009215B3" w:rsidP="00800D2F">
            <w:pPr>
              <w:rPr>
                <w:rFonts w:ascii="Arial" w:hAnsi="Arial" w:cs="Arial"/>
                <w:sz w:val="18"/>
                <w:szCs w:val="18"/>
              </w:rPr>
            </w:pPr>
            <w:r w:rsidRPr="00016C25">
              <w:rPr>
                <w:rFonts w:ascii="Arial" w:hAnsi="Arial" w:cs="Arial"/>
                <w:sz w:val="16"/>
                <w:szCs w:val="16"/>
              </w:rPr>
              <w:t>*IPX7 – odpovídá testovacím podmínkám při ponoru do 1,5 m ve sladké vodě na 30 minut. Nedoporučuje se při koupání v moři či bazénu. Dobíjecí pouzdro není odolné proti vodě. Při poškození sluchátek se voděodolnost nezaručuje. Jsou-li sluchátka mokrá nebo máte-li mokré ruce, osušte je před umístěním sluchátek do dobíjecího pouzdra.</w:t>
            </w:r>
          </w:p>
        </w:tc>
      </w:tr>
    </w:tbl>
    <w:p w:rsidR="009215B3" w:rsidRDefault="009215B3" w:rsidP="00EE4EF2">
      <w:pPr>
        <w:spacing w:line="276" w:lineRule="auto"/>
        <w:rPr>
          <w:rFonts w:ascii="Calibri" w:hAnsi="Calibri" w:cs="Calibri"/>
          <w:b/>
          <w:bCs/>
          <w:sz w:val="22"/>
          <w:szCs w:val="22"/>
          <w:lang w:eastAsia="ko-KR"/>
        </w:rPr>
      </w:pPr>
    </w:p>
    <w:p w:rsidR="009215B3" w:rsidRDefault="009215B3" w:rsidP="00EE4EF2">
      <w:pPr>
        <w:spacing w:line="276" w:lineRule="auto"/>
        <w:rPr>
          <w:rFonts w:ascii="Calibri" w:hAnsi="Calibri" w:cs="Calibri"/>
          <w:b/>
          <w:bCs/>
          <w:sz w:val="22"/>
          <w:szCs w:val="22"/>
          <w:lang w:eastAsia="ko-KR"/>
        </w:rPr>
      </w:pPr>
    </w:p>
    <w:sectPr w:rsidR="009215B3" w:rsidSect="008C0379">
      <w:headerReference w:type="default" r:id="rId7"/>
      <w:footerReference w:type="default" r:id="rId8"/>
      <w:footnotePr>
        <w:pos w:val="beneathText"/>
      </w:footnotePr>
      <w:pgSz w:w="11906" w:h="16838"/>
      <w:pgMar w:top="2160" w:right="1466" w:bottom="354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5B3" w:rsidRDefault="009215B3">
      <w:r>
        <w:separator/>
      </w:r>
    </w:p>
  </w:endnote>
  <w:endnote w:type="continuationSeparator" w:id="1">
    <w:p w:rsidR="009215B3" w:rsidRDefault="009215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???A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algun Gothic">
    <w:altName w:val="˘¬??? ˇĆiĄě?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?l?r SVb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B3" w:rsidRDefault="009215B3">
    <w:pPr>
      <w:pStyle w:val="Footer"/>
      <w:ind w:right="360"/>
      <w:rPr>
        <w:rFonts w:ascii="Arial" w:hAnsi="Arial" w:cs="Arial"/>
        <w:position w:val="-6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5B3" w:rsidRDefault="009215B3">
      <w:r>
        <w:separator/>
      </w:r>
    </w:p>
  </w:footnote>
  <w:footnote w:type="continuationSeparator" w:id="1">
    <w:p w:rsidR="009215B3" w:rsidRDefault="009215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5B3" w:rsidRDefault="009215B3">
    <w:pPr>
      <w:pStyle w:val="Header"/>
      <w:ind w:firstLine="1416"/>
      <w:rPr>
        <w:b/>
        <w:bCs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4" o:spid="_x0000_s2049" type="#_x0000_t75" alt="Pozadi2015" style="position:absolute;left:0;text-align:left;margin-left:-69.6pt;margin-top:-36pt;width:593.4pt;height:840.4pt;z-index:251660288;visibility:visible">
          <v:imagedata r:id="rId1" o:title=""/>
        </v:shape>
      </w:pict>
    </w:r>
    <w:r>
      <w:rPr>
        <w:rFonts w:ascii="Arial" w:hAnsi="Arial" w:cs="Arial"/>
        <w:b/>
        <w:bCs/>
        <w:lang w:val="pl-PL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1103A"/>
    <w:multiLevelType w:val="hybridMultilevel"/>
    <w:tmpl w:val="5E1E1962"/>
    <w:lvl w:ilvl="0" w:tplc="B156D656">
      <w:start w:val="36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25ED2053"/>
    <w:multiLevelType w:val="hybridMultilevel"/>
    <w:tmpl w:val="0FD0FB4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D1603B"/>
    <w:multiLevelType w:val="hybridMultilevel"/>
    <w:tmpl w:val="E1809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50DA12E3"/>
    <w:multiLevelType w:val="hybridMultilevel"/>
    <w:tmpl w:val="87926B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52A43763"/>
    <w:multiLevelType w:val="hybridMultilevel"/>
    <w:tmpl w:val="1A9AD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1AA7C92"/>
    <w:multiLevelType w:val="hybridMultilevel"/>
    <w:tmpl w:val="69CAF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7485CC3"/>
    <w:multiLevelType w:val="hybridMultilevel"/>
    <w:tmpl w:val="017EA008"/>
    <w:lvl w:ilvl="0" w:tplc="E1F869BC">
      <w:start w:val="1"/>
      <w:numFmt w:val="bullet"/>
      <w:lvlText w:val=""/>
      <w:lvlJc w:val="left"/>
      <w:pPr>
        <w:ind w:left="540" w:hanging="360"/>
      </w:pPr>
      <w:rPr>
        <w:rFonts w:ascii="Symbol" w:hAnsi="Symbol" w:cs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C622A338">
      <w:start w:val="6"/>
      <w:numFmt w:val="bullet"/>
      <w:lvlText w:val="-"/>
      <w:lvlJc w:val="left"/>
      <w:pPr>
        <w:ind w:left="1980" w:hanging="360"/>
      </w:pPr>
      <w:rPr>
        <w:rFonts w:ascii="Calibri" w:eastAsia="Times New Roman" w:hAnsi="Calibri" w:hint="default"/>
      </w:rPr>
    </w:lvl>
    <w:lvl w:ilvl="3" w:tplc="04090001">
      <w:start w:val="1"/>
      <w:numFmt w:val="bullet"/>
      <w:lvlText w:val=""/>
      <w:lvlJc w:val="left"/>
      <w:pPr>
        <w:ind w:left="27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48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30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pos w:val="beneathText"/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73BB"/>
    <w:rsid w:val="000074A6"/>
    <w:rsid w:val="0001496B"/>
    <w:rsid w:val="00016C25"/>
    <w:rsid w:val="00016EDD"/>
    <w:rsid w:val="0003121C"/>
    <w:rsid w:val="00040577"/>
    <w:rsid w:val="00047A73"/>
    <w:rsid w:val="00051B3E"/>
    <w:rsid w:val="000542FD"/>
    <w:rsid w:val="00063971"/>
    <w:rsid w:val="000717E6"/>
    <w:rsid w:val="00076704"/>
    <w:rsid w:val="00077A33"/>
    <w:rsid w:val="00086007"/>
    <w:rsid w:val="000906E7"/>
    <w:rsid w:val="000B0E21"/>
    <w:rsid w:val="000B6586"/>
    <w:rsid w:val="000B744A"/>
    <w:rsid w:val="000B7D47"/>
    <w:rsid w:val="000B7F84"/>
    <w:rsid w:val="000C2059"/>
    <w:rsid w:val="000C2AC9"/>
    <w:rsid w:val="000D230B"/>
    <w:rsid w:val="000E01B8"/>
    <w:rsid w:val="000E3CFF"/>
    <w:rsid w:val="000F1650"/>
    <w:rsid w:val="00102586"/>
    <w:rsid w:val="00107CA4"/>
    <w:rsid w:val="00123E85"/>
    <w:rsid w:val="00125D5C"/>
    <w:rsid w:val="001302C4"/>
    <w:rsid w:val="00153443"/>
    <w:rsid w:val="0016163D"/>
    <w:rsid w:val="001636DF"/>
    <w:rsid w:val="001642D3"/>
    <w:rsid w:val="00172238"/>
    <w:rsid w:val="001724AA"/>
    <w:rsid w:val="001751B8"/>
    <w:rsid w:val="00176141"/>
    <w:rsid w:val="00181F32"/>
    <w:rsid w:val="00194AAD"/>
    <w:rsid w:val="00197EF6"/>
    <w:rsid w:val="001A0E4D"/>
    <w:rsid w:val="001A1601"/>
    <w:rsid w:val="001A2641"/>
    <w:rsid w:val="001A55C0"/>
    <w:rsid w:val="001A7D79"/>
    <w:rsid w:val="001B0E8F"/>
    <w:rsid w:val="001B107F"/>
    <w:rsid w:val="001B1566"/>
    <w:rsid w:val="001C11A7"/>
    <w:rsid w:val="001C7480"/>
    <w:rsid w:val="001E45EA"/>
    <w:rsid w:val="001F11E7"/>
    <w:rsid w:val="002004CD"/>
    <w:rsid w:val="00212AB6"/>
    <w:rsid w:val="002159D6"/>
    <w:rsid w:val="00220C70"/>
    <w:rsid w:val="002553DB"/>
    <w:rsid w:val="00263F73"/>
    <w:rsid w:val="00275382"/>
    <w:rsid w:val="00277D0F"/>
    <w:rsid w:val="00282E16"/>
    <w:rsid w:val="0028364B"/>
    <w:rsid w:val="00284C03"/>
    <w:rsid w:val="002857C4"/>
    <w:rsid w:val="002958BC"/>
    <w:rsid w:val="002972E7"/>
    <w:rsid w:val="002A4320"/>
    <w:rsid w:val="002A6533"/>
    <w:rsid w:val="002B5C48"/>
    <w:rsid w:val="002B6AA5"/>
    <w:rsid w:val="002C09CA"/>
    <w:rsid w:val="002C6F3F"/>
    <w:rsid w:val="002D307D"/>
    <w:rsid w:val="002E5374"/>
    <w:rsid w:val="002E6B1A"/>
    <w:rsid w:val="002F2140"/>
    <w:rsid w:val="002F3109"/>
    <w:rsid w:val="002F50C6"/>
    <w:rsid w:val="002F51B6"/>
    <w:rsid w:val="002F63B5"/>
    <w:rsid w:val="003106A0"/>
    <w:rsid w:val="00313687"/>
    <w:rsid w:val="0031557D"/>
    <w:rsid w:val="00325FB5"/>
    <w:rsid w:val="00330BAA"/>
    <w:rsid w:val="00331923"/>
    <w:rsid w:val="00345D70"/>
    <w:rsid w:val="0035489E"/>
    <w:rsid w:val="00357839"/>
    <w:rsid w:val="00361083"/>
    <w:rsid w:val="00364970"/>
    <w:rsid w:val="00365009"/>
    <w:rsid w:val="00386C8A"/>
    <w:rsid w:val="003951C7"/>
    <w:rsid w:val="00396110"/>
    <w:rsid w:val="003A0260"/>
    <w:rsid w:val="003A0446"/>
    <w:rsid w:val="003A1193"/>
    <w:rsid w:val="003B04A5"/>
    <w:rsid w:val="003B102A"/>
    <w:rsid w:val="003B269D"/>
    <w:rsid w:val="003B27DE"/>
    <w:rsid w:val="003B5765"/>
    <w:rsid w:val="003B5A84"/>
    <w:rsid w:val="003B6096"/>
    <w:rsid w:val="003B62F9"/>
    <w:rsid w:val="003C14E7"/>
    <w:rsid w:val="003D6706"/>
    <w:rsid w:val="003E4B7D"/>
    <w:rsid w:val="003E54E6"/>
    <w:rsid w:val="003E7FE3"/>
    <w:rsid w:val="003F4931"/>
    <w:rsid w:val="003F6D28"/>
    <w:rsid w:val="0041249C"/>
    <w:rsid w:val="004206DE"/>
    <w:rsid w:val="00435ED9"/>
    <w:rsid w:val="00446FE4"/>
    <w:rsid w:val="00453130"/>
    <w:rsid w:val="00453DF9"/>
    <w:rsid w:val="00460207"/>
    <w:rsid w:val="0046049D"/>
    <w:rsid w:val="00465968"/>
    <w:rsid w:val="004754E3"/>
    <w:rsid w:val="004824CB"/>
    <w:rsid w:val="00483116"/>
    <w:rsid w:val="004A62C3"/>
    <w:rsid w:val="004B0973"/>
    <w:rsid w:val="004B4A8B"/>
    <w:rsid w:val="004B5B27"/>
    <w:rsid w:val="004B6FC3"/>
    <w:rsid w:val="004D042B"/>
    <w:rsid w:val="004D1D28"/>
    <w:rsid w:val="004D7A2F"/>
    <w:rsid w:val="004E37CE"/>
    <w:rsid w:val="004E5F8A"/>
    <w:rsid w:val="004F08B8"/>
    <w:rsid w:val="004F11B5"/>
    <w:rsid w:val="004F526B"/>
    <w:rsid w:val="00512974"/>
    <w:rsid w:val="005225B0"/>
    <w:rsid w:val="00526A91"/>
    <w:rsid w:val="0053460E"/>
    <w:rsid w:val="005420DB"/>
    <w:rsid w:val="00555864"/>
    <w:rsid w:val="00562EE2"/>
    <w:rsid w:val="00576DC9"/>
    <w:rsid w:val="00585DFD"/>
    <w:rsid w:val="005A4297"/>
    <w:rsid w:val="005B5B03"/>
    <w:rsid w:val="005C7717"/>
    <w:rsid w:val="005E33C4"/>
    <w:rsid w:val="005E7E0C"/>
    <w:rsid w:val="005F406D"/>
    <w:rsid w:val="0060117B"/>
    <w:rsid w:val="0060241D"/>
    <w:rsid w:val="0060657A"/>
    <w:rsid w:val="00615EF7"/>
    <w:rsid w:val="0061613D"/>
    <w:rsid w:val="00616303"/>
    <w:rsid w:val="0063276B"/>
    <w:rsid w:val="00634203"/>
    <w:rsid w:val="00643920"/>
    <w:rsid w:val="00643B40"/>
    <w:rsid w:val="00646BC5"/>
    <w:rsid w:val="006506F1"/>
    <w:rsid w:val="006534A5"/>
    <w:rsid w:val="00660E5A"/>
    <w:rsid w:val="006724AF"/>
    <w:rsid w:val="00682B5B"/>
    <w:rsid w:val="00690E9F"/>
    <w:rsid w:val="00691BA2"/>
    <w:rsid w:val="00694B8F"/>
    <w:rsid w:val="00695405"/>
    <w:rsid w:val="00696334"/>
    <w:rsid w:val="006B37DA"/>
    <w:rsid w:val="006B53EF"/>
    <w:rsid w:val="006B5CB9"/>
    <w:rsid w:val="006B753B"/>
    <w:rsid w:val="006B7630"/>
    <w:rsid w:val="006C15E0"/>
    <w:rsid w:val="006D474A"/>
    <w:rsid w:val="006E1EC7"/>
    <w:rsid w:val="006E536D"/>
    <w:rsid w:val="006E6195"/>
    <w:rsid w:val="006F2816"/>
    <w:rsid w:val="006F4114"/>
    <w:rsid w:val="006F6293"/>
    <w:rsid w:val="006F78D0"/>
    <w:rsid w:val="00713F2C"/>
    <w:rsid w:val="007172A9"/>
    <w:rsid w:val="00726BD9"/>
    <w:rsid w:val="00730905"/>
    <w:rsid w:val="00744F44"/>
    <w:rsid w:val="00745374"/>
    <w:rsid w:val="007521ED"/>
    <w:rsid w:val="007527C5"/>
    <w:rsid w:val="0075341D"/>
    <w:rsid w:val="00774A1F"/>
    <w:rsid w:val="007810EE"/>
    <w:rsid w:val="00786942"/>
    <w:rsid w:val="007A0FE6"/>
    <w:rsid w:val="007A434C"/>
    <w:rsid w:val="007B686C"/>
    <w:rsid w:val="007C3D1B"/>
    <w:rsid w:val="007C6EB5"/>
    <w:rsid w:val="007D1771"/>
    <w:rsid w:val="007E73B7"/>
    <w:rsid w:val="00800D2F"/>
    <w:rsid w:val="00804FF8"/>
    <w:rsid w:val="008107E8"/>
    <w:rsid w:val="008126C7"/>
    <w:rsid w:val="0081614B"/>
    <w:rsid w:val="00825A06"/>
    <w:rsid w:val="00827DE9"/>
    <w:rsid w:val="0083258B"/>
    <w:rsid w:val="00836052"/>
    <w:rsid w:val="00836A36"/>
    <w:rsid w:val="0085213E"/>
    <w:rsid w:val="0085763E"/>
    <w:rsid w:val="008674F0"/>
    <w:rsid w:val="00873061"/>
    <w:rsid w:val="008758F4"/>
    <w:rsid w:val="0087638E"/>
    <w:rsid w:val="00877308"/>
    <w:rsid w:val="0087780F"/>
    <w:rsid w:val="00877F31"/>
    <w:rsid w:val="00880C70"/>
    <w:rsid w:val="008944EE"/>
    <w:rsid w:val="008A067F"/>
    <w:rsid w:val="008A0E70"/>
    <w:rsid w:val="008A6B48"/>
    <w:rsid w:val="008C0379"/>
    <w:rsid w:val="008C638E"/>
    <w:rsid w:val="008D65D8"/>
    <w:rsid w:val="008E516F"/>
    <w:rsid w:val="008E59AF"/>
    <w:rsid w:val="008E704D"/>
    <w:rsid w:val="008E7805"/>
    <w:rsid w:val="008F647C"/>
    <w:rsid w:val="00910226"/>
    <w:rsid w:val="0091156E"/>
    <w:rsid w:val="00914361"/>
    <w:rsid w:val="00917756"/>
    <w:rsid w:val="009202A3"/>
    <w:rsid w:val="0092094C"/>
    <w:rsid w:val="00920F8D"/>
    <w:rsid w:val="009215B3"/>
    <w:rsid w:val="00921EDB"/>
    <w:rsid w:val="009234CB"/>
    <w:rsid w:val="00927688"/>
    <w:rsid w:val="00927E97"/>
    <w:rsid w:val="00937056"/>
    <w:rsid w:val="009424B6"/>
    <w:rsid w:val="00946D16"/>
    <w:rsid w:val="00951E08"/>
    <w:rsid w:val="00957FFB"/>
    <w:rsid w:val="009652C9"/>
    <w:rsid w:val="00974359"/>
    <w:rsid w:val="00974C06"/>
    <w:rsid w:val="00985243"/>
    <w:rsid w:val="009865CA"/>
    <w:rsid w:val="00986E89"/>
    <w:rsid w:val="00986FCC"/>
    <w:rsid w:val="009942DD"/>
    <w:rsid w:val="009A49B5"/>
    <w:rsid w:val="009A5DF0"/>
    <w:rsid w:val="009C1C4F"/>
    <w:rsid w:val="009C4E1B"/>
    <w:rsid w:val="009D1E68"/>
    <w:rsid w:val="009D22F7"/>
    <w:rsid w:val="009D5B50"/>
    <w:rsid w:val="009D7C6C"/>
    <w:rsid w:val="009E20B4"/>
    <w:rsid w:val="009E24DD"/>
    <w:rsid w:val="009F06CA"/>
    <w:rsid w:val="009F4A52"/>
    <w:rsid w:val="00A06BED"/>
    <w:rsid w:val="00A13F83"/>
    <w:rsid w:val="00A17172"/>
    <w:rsid w:val="00A40ED4"/>
    <w:rsid w:val="00A41364"/>
    <w:rsid w:val="00A41919"/>
    <w:rsid w:val="00A43301"/>
    <w:rsid w:val="00A52445"/>
    <w:rsid w:val="00A53F22"/>
    <w:rsid w:val="00A61E94"/>
    <w:rsid w:val="00A66F8B"/>
    <w:rsid w:val="00A70A44"/>
    <w:rsid w:val="00A80F44"/>
    <w:rsid w:val="00A8263B"/>
    <w:rsid w:val="00A87CA2"/>
    <w:rsid w:val="00A97C5F"/>
    <w:rsid w:val="00AA2FD8"/>
    <w:rsid w:val="00AB1C94"/>
    <w:rsid w:val="00AB5A98"/>
    <w:rsid w:val="00AC1F2F"/>
    <w:rsid w:val="00AC3AB1"/>
    <w:rsid w:val="00AD5F0F"/>
    <w:rsid w:val="00AE7F4A"/>
    <w:rsid w:val="00AF23B1"/>
    <w:rsid w:val="00B02E41"/>
    <w:rsid w:val="00B03E3F"/>
    <w:rsid w:val="00B04EBD"/>
    <w:rsid w:val="00B06AB0"/>
    <w:rsid w:val="00B12AB1"/>
    <w:rsid w:val="00B23F3A"/>
    <w:rsid w:val="00B32F94"/>
    <w:rsid w:val="00B419E2"/>
    <w:rsid w:val="00B5614C"/>
    <w:rsid w:val="00B56D50"/>
    <w:rsid w:val="00B7261E"/>
    <w:rsid w:val="00B764A3"/>
    <w:rsid w:val="00B7743B"/>
    <w:rsid w:val="00B776CA"/>
    <w:rsid w:val="00B9209E"/>
    <w:rsid w:val="00B971D7"/>
    <w:rsid w:val="00BA5854"/>
    <w:rsid w:val="00BA7CE5"/>
    <w:rsid w:val="00BB1C00"/>
    <w:rsid w:val="00BB38A1"/>
    <w:rsid w:val="00BB4AFE"/>
    <w:rsid w:val="00BD279C"/>
    <w:rsid w:val="00BD7F70"/>
    <w:rsid w:val="00BF17AC"/>
    <w:rsid w:val="00BF467E"/>
    <w:rsid w:val="00BF5942"/>
    <w:rsid w:val="00BF6B73"/>
    <w:rsid w:val="00C12C70"/>
    <w:rsid w:val="00C13FAE"/>
    <w:rsid w:val="00C2463E"/>
    <w:rsid w:val="00C33614"/>
    <w:rsid w:val="00C33A46"/>
    <w:rsid w:val="00C34159"/>
    <w:rsid w:val="00C373BB"/>
    <w:rsid w:val="00C41FAC"/>
    <w:rsid w:val="00C53460"/>
    <w:rsid w:val="00C54025"/>
    <w:rsid w:val="00C54888"/>
    <w:rsid w:val="00C55B4F"/>
    <w:rsid w:val="00C6239C"/>
    <w:rsid w:val="00C72803"/>
    <w:rsid w:val="00C75E88"/>
    <w:rsid w:val="00C81FB3"/>
    <w:rsid w:val="00CA6E8F"/>
    <w:rsid w:val="00CA71AA"/>
    <w:rsid w:val="00CC3CF4"/>
    <w:rsid w:val="00CC417A"/>
    <w:rsid w:val="00CD4A7E"/>
    <w:rsid w:val="00CE18CF"/>
    <w:rsid w:val="00D00E3E"/>
    <w:rsid w:val="00D0352D"/>
    <w:rsid w:val="00D05CB9"/>
    <w:rsid w:val="00D068DD"/>
    <w:rsid w:val="00D072AD"/>
    <w:rsid w:val="00D15F19"/>
    <w:rsid w:val="00D309B2"/>
    <w:rsid w:val="00D34C37"/>
    <w:rsid w:val="00D35380"/>
    <w:rsid w:val="00D42F76"/>
    <w:rsid w:val="00D53E05"/>
    <w:rsid w:val="00D57668"/>
    <w:rsid w:val="00D62238"/>
    <w:rsid w:val="00D63500"/>
    <w:rsid w:val="00D653D1"/>
    <w:rsid w:val="00D7034E"/>
    <w:rsid w:val="00D74FF5"/>
    <w:rsid w:val="00D804A5"/>
    <w:rsid w:val="00D94015"/>
    <w:rsid w:val="00D9701F"/>
    <w:rsid w:val="00D97D55"/>
    <w:rsid w:val="00DA07E6"/>
    <w:rsid w:val="00DA4BC4"/>
    <w:rsid w:val="00DA7081"/>
    <w:rsid w:val="00DB07FC"/>
    <w:rsid w:val="00DB63A2"/>
    <w:rsid w:val="00DC1AC5"/>
    <w:rsid w:val="00DC5CD0"/>
    <w:rsid w:val="00DD6770"/>
    <w:rsid w:val="00DE6F40"/>
    <w:rsid w:val="00DF2624"/>
    <w:rsid w:val="00DF7A42"/>
    <w:rsid w:val="00E0298E"/>
    <w:rsid w:val="00E043B6"/>
    <w:rsid w:val="00E21298"/>
    <w:rsid w:val="00E2218F"/>
    <w:rsid w:val="00E31368"/>
    <w:rsid w:val="00E32595"/>
    <w:rsid w:val="00E32F4E"/>
    <w:rsid w:val="00E345AB"/>
    <w:rsid w:val="00E3524B"/>
    <w:rsid w:val="00E47B1E"/>
    <w:rsid w:val="00E527C3"/>
    <w:rsid w:val="00E5460E"/>
    <w:rsid w:val="00E605A7"/>
    <w:rsid w:val="00E60FED"/>
    <w:rsid w:val="00E64A6F"/>
    <w:rsid w:val="00E678FB"/>
    <w:rsid w:val="00E71C7F"/>
    <w:rsid w:val="00E84BE1"/>
    <w:rsid w:val="00E85CD8"/>
    <w:rsid w:val="00EA0F95"/>
    <w:rsid w:val="00EA1572"/>
    <w:rsid w:val="00EA2A93"/>
    <w:rsid w:val="00EA2EB3"/>
    <w:rsid w:val="00EA410E"/>
    <w:rsid w:val="00EA63BB"/>
    <w:rsid w:val="00EB28C6"/>
    <w:rsid w:val="00EB6345"/>
    <w:rsid w:val="00EE08AC"/>
    <w:rsid w:val="00EE4EF2"/>
    <w:rsid w:val="00EE5A3C"/>
    <w:rsid w:val="00EE6365"/>
    <w:rsid w:val="00EF6518"/>
    <w:rsid w:val="00F07CCB"/>
    <w:rsid w:val="00F15CA7"/>
    <w:rsid w:val="00F27D9D"/>
    <w:rsid w:val="00F36C81"/>
    <w:rsid w:val="00F41458"/>
    <w:rsid w:val="00F4268F"/>
    <w:rsid w:val="00F466F0"/>
    <w:rsid w:val="00F471D0"/>
    <w:rsid w:val="00F473C6"/>
    <w:rsid w:val="00F50EC5"/>
    <w:rsid w:val="00F51133"/>
    <w:rsid w:val="00F61DC8"/>
    <w:rsid w:val="00F65B4B"/>
    <w:rsid w:val="00F73305"/>
    <w:rsid w:val="00F773FD"/>
    <w:rsid w:val="00F807BB"/>
    <w:rsid w:val="00F83690"/>
    <w:rsid w:val="00F87597"/>
    <w:rsid w:val="00FA01FF"/>
    <w:rsid w:val="00FA0356"/>
    <w:rsid w:val="00FA12C2"/>
    <w:rsid w:val="00FA3536"/>
    <w:rsid w:val="00FB090B"/>
    <w:rsid w:val="00FC0EE1"/>
    <w:rsid w:val="00FC24A7"/>
    <w:rsid w:val="00FC4BBB"/>
    <w:rsid w:val="00FC514B"/>
    <w:rsid w:val="00FE10D9"/>
    <w:rsid w:val="00FE2580"/>
    <w:rsid w:val="00FE5198"/>
    <w:rsid w:val="00FF2D50"/>
    <w:rsid w:val="00FF3113"/>
    <w:rsid w:val="00FF4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6F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2C6F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C6F3F"/>
    <w:rPr>
      <w:rFonts w:ascii="Times New Roman" w:hAnsi="Times New Roman" w:cs="Times New Roman"/>
      <w:sz w:val="24"/>
      <w:szCs w:val="24"/>
      <w:lang/>
    </w:rPr>
  </w:style>
  <w:style w:type="paragraph" w:styleId="Header">
    <w:name w:val="header"/>
    <w:basedOn w:val="Normal"/>
    <w:link w:val="HeaderChar"/>
    <w:uiPriority w:val="99"/>
    <w:semiHidden/>
    <w:rsid w:val="002C6F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C6F3F"/>
    <w:rPr>
      <w:rFonts w:ascii="Times New Roman" w:hAnsi="Times New Roman" w:cs="Times New Roman"/>
      <w:sz w:val="24"/>
      <w:szCs w:val="24"/>
      <w:lang/>
    </w:rPr>
  </w:style>
  <w:style w:type="character" w:styleId="PageNumber">
    <w:name w:val="page number"/>
    <w:basedOn w:val="DefaultParagraphFont"/>
    <w:uiPriority w:val="99"/>
    <w:semiHidden/>
    <w:rsid w:val="002C6F3F"/>
  </w:style>
  <w:style w:type="paragraph" w:styleId="NormalWeb">
    <w:name w:val="Normal (Web)"/>
    <w:basedOn w:val="Normal"/>
    <w:link w:val="NormalWebChar"/>
    <w:uiPriority w:val="99"/>
    <w:rsid w:val="00E043B6"/>
    <w:rPr>
      <w:rFonts w:eastAsia="Calibri"/>
    </w:rPr>
  </w:style>
  <w:style w:type="character" w:styleId="Hyperlink">
    <w:name w:val="Hyperlink"/>
    <w:aliases w:val="Zápatí Char1"/>
    <w:basedOn w:val="DefaultParagraphFont"/>
    <w:uiPriority w:val="99"/>
    <w:rsid w:val="00FA01F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B32F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2F94"/>
    <w:rPr>
      <w:rFonts w:ascii="Segoe UI" w:hAnsi="Segoe UI" w:cs="Segoe UI"/>
      <w:sz w:val="18"/>
      <w:szCs w:val="18"/>
      <w:lang w:eastAsia="cs-CZ"/>
    </w:rPr>
  </w:style>
  <w:style w:type="paragraph" w:styleId="ListParagraph">
    <w:name w:val="List Paragraph"/>
    <w:aliases w:val="numbered,Paragraphe de liste1,Bullet List,FooterText,Colorful List - Accent 11,List Paragraph1,Bulletr List Paragraph,列出段落,列出段落1,List Paragraph2,List Paragraph21,Párrafo de lista1,Parágrafo da Lista1,リスト段落1,Listeafsnit1,Bullet list"/>
    <w:basedOn w:val="Normal"/>
    <w:link w:val="ListParagraphChar"/>
    <w:uiPriority w:val="99"/>
    <w:qFormat/>
    <w:rsid w:val="00EA2A93"/>
    <w:pPr>
      <w:ind w:leftChars="400" w:left="800"/>
    </w:pPr>
    <w:rPr>
      <w:lang w:eastAsia="ko-KR"/>
    </w:rPr>
  </w:style>
  <w:style w:type="character" w:customStyle="1" w:styleId="ListParagraphChar">
    <w:name w:val="List Paragraph Char"/>
    <w:aliases w:val="numbered Char,Paragraphe de liste1 Char,Bullet List Char,FooterText Char,Colorful List - Accent 11 Char,List Paragraph1 Char,Bulletr List Paragraph Char,列出段落 Char,列出段落1 Char,List Paragraph2 Char,List Paragraph21 Char,リスト段落1 Char"/>
    <w:link w:val="ListParagraph"/>
    <w:uiPriority w:val="99"/>
    <w:locked/>
    <w:rsid w:val="00EA2A93"/>
    <w:rPr>
      <w:rFonts w:ascii="Times New Roman" w:hAnsi="Times New Roman" w:cs="Times New Roman"/>
      <w:sz w:val="24"/>
      <w:szCs w:val="24"/>
      <w:lang w:eastAsia="ko-KR"/>
    </w:rPr>
  </w:style>
  <w:style w:type="paragraph" w:customStyle="1" w:styleId="p4">
    <w:name w:val="p4"/>
    <w:basedOn w:val="Normal"/>
    <w:uiPriority w:val="99"/>
    <w:rsid w:val="00EA2A93"/>
    <w:pPr>
      <w:spacing w:before="100" w:beforeAutospacing="1" w:after="100" w:afterAutospacing="1"/>
    </w:pPr>
    <w:rPr>
      <w:rFonts w:eastAsia="Calibri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A2A93"/>
    <w:pPr>
      <w:snapToGrid w:val="0"/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EA2A93"/>
    <w:rPr>
      <w:rFonts w:eastAsia="Times New Roman"/>
    </w:rPr>
  </w:style>
  <w:style w:type="character" w:styleId="FootnoteReference">
    <w:name w:val="footnote reference"/>
    <w:basedOn w:val="DefaultParagraphFont"/>
    <w:uiPriority w:val="99"/>
    <w:semiHidden/>
    <w:rsid w:val="00EA2A93"/>
    <w:rPr>
      <w:vertAlign w:val="superscript"/>
    </w:rPr>
  </w:style>
  <w:style w:type="character" w:customStyle="1" w:styleId="Nevyeenzmnka1">
    <w:name w:val="Nevyřešená zmínka1"/>
    <w:basedOn w:val="DefaultParagraphFont"/>
    <w:uiPriority w:val="99"/>
    <w:semiHidden/>
    <w:rsid w:val="0087638E"/>
    <w:rPr>
      <w:color w:val="808080"/>
      <w:shd w:val="clear" w:color="auto" w:fill="auto"/>
    </w:rPr>
  </w:style>
  <w:style w:type="character" w:styleId="FollowedHyperlink">
    <w:name w:val="FollowedHyperlink"/>
    <w:basedOn w:val="DefaultParagraphFont"/>
    <w:uiPriority w:val="99"/>
    <w:semiHidden/>
    <w:rsid w:val="0087638E"/>
    <w:rPr>
      <w:color w:val="auto"/>
      <w:u w:val="single"/>
    </w:rPr>
  </w:style>
  <w:style w:type="character" w:styleId="CommentReference">
    <w:name w:val="annotation reference"/>
    <w:basedOn w:val="DefaultParagraphFont"/>
    <w:uiPriority w:val="99"/>
    <w:semiHidden/>
    <w:rsid w:val="00FC51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FC51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FC514B"/>
    <w:rPr>
      <w:rFonts w:ascii="Times New Roman" w:hAnsi="Times New Roman" w:cs="Times New Roman"/>
      <w:sz w:val="20"/>
      <w:szCs w:val="20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C51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FC514B"/>
    <w:rPr>
      <w:b/>
      <w:bCs/>
    </w:rPr>
  </w:style>
  <w:style w:type="paragraph" w:styleId="NoSpacing">
    <w:name w:val="No Spacing"/>
    <w:uiPriority w:val="99"/>
    <w:qFormat/>
    <w:rsid w:val="00B03E3F"/>
    <w:pPr>
      <w:widowControl w:val="0"/>
      <w:jc w:val="both"/>
    </w:pPr>
    <w:rPr>
      <w:rFonts w:eastAsia="Times New Roman" w:cs="Calibri"/>
      <w:kern w:val="2"/>
      <w:sz w:val="21"/>
      <w:szCs w:val="21"/>
      <w:lang w:eastAsia="ja-JP"/>
    </w:rPr>
  </w:style>
  <w:style w:type="character" w:customStyle="1" w:styleId="NormalWebChar">
    <w:name w:val="Normal (Web) Char"/>
    <w:basedOn w:val="DefaultParagraphFont"/>
    <w:link w:val="NormalWeb"/>
    <w:uiPriority w:val="99"/>
    <w:locked/>
    <w:rsid w:val="00B03E3F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evyeenzmnka2">
    <w:name w:val="Nevyřešená zmínka2"/>
    <w:basedOn w:val="DefaultParagraphFont"/>
    <w:uiPriority w:val="99"/>
    <w:semiHidden/>
    <w:rsid w:val="00EA1572"/>
    <w:rPr>
      <w:color w:val="auto"/>
      <w:shd w:val="clear" w:color="auto" w:fill="auto"/>
    </w:rPr>
  </w:style>
  <w:style w:type="character" w:customStyle="1" w:styleId="Nevyeenzmnka3">
    <w:name w:val="Nevyřešená zmínka3"/>
    <w:basedOn w:val="DefaultParagraphFont"/>
    <w:uiPriority w:val="99"/>
    <w:semiHidden/>
    <w:rsid w:val="004206DE"/>
    <w:rPr>
      <w:color w:val="auto"/>
      <w:shd w:val="clear" w:color="auto" w:fill="auto"/>
    </w:rPr>
  </w:style>
  <w:style w:type="character" w:customStyle="1" w:styleId="hps">
    <w:name w:val="hps"/>
    <w:basedOn w:val="DefaultParagraphFont"/>
    <w:uiPriority w:val="99"/>
    <w:rsid w:val="006F2816"/>
  </w:style>
  <w:style w:type="table" w:styleId="TableGrid">
    <w:name w:val="Table Grid"/>
    <w:basedOn w:val="TableNormal"/>
    <w:uiPriority w:val="99"/>
    <w:rsid w:val="006F2816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evyeenzmnka4">
    <w:name w:val="Nevyřešená zmínka4"/>
    <w:basedOn w:val="DefaultParagraphFont"/>
    <w:uiPriority w:val="99"/>
    <w:semiHidden/>
    <w:rsid w:val="004754E3"/>
    <w:rPr>
      <w:color w:val="auto"/>
      <w:shd w:val="clear" w:color="auto" w:fill="auto"/>
    </w:rPr>
  </w:style>
  <w:style w:type="character" w:customStyle="1" w:styleId="Nevyeenzmnka5">
    <w:name w:val="Nevyřešená zmínka5"/>
    <w:basedOn w:val="DefaultParagraphFont"/>
    <w:uiPriority w:val="99"/>
    <w:semiHidden/>
    <w:rsid w:val="00D00E3E"/>
    <w:rPr>
      <w:color w:val="auto"/>
      <w:shd w:val="clear" w:color="auto" w:fill="auto"/>
    </w:rPr>
  </w:style>
  <w:style w:type="paragraph" w:styleId="EndnoteText">
    <w:name w:val="endnote text"/>
    <w:basedOn w:val="Normal"/>
    <w:link w:val="EndnoteTextChar"/>
    <w:uiPriority w:val="99"/>
    <w:semiHidden/>
    <w:rsid w:val="00E21298"/>
    <w:rPr>
      <w:rFonts w:ascii="Calibri" w:eastAsia="Batang" w:hAnsi="Calibri" w:cs="Calibri"/>
      <w:sz w:val="20"/>
      <w:szCs w:val="20"/>
      <w:lang w:val="en-US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E21298"/>
    <w:rPr>
      <w:rFonts w:eastAsia="Batang"/>
      <w:sz w:val="20"/>
      <w:szCs w:val="20"/>
      <w:lang w:val="en-US"/>
    </w:rPr>
  </w:style>
  <w:style w:type="character" w:styleId="EndnoteReference">
    <w:name w:val="endnote reference"/>
    <w:basedOn w:val="DefaultParagraphFont"/>
    <w:uiPriority w:val="99"/>
    <w:semiHidden/>
    <w:rsid w:val="00E21298"/>
    <w:rPr>
      <w:vertAlign w:val="superscript"/>
    </w:rPr>
  </w:style>
  <w:style w:type="paragraph" w:customStyle="1" w:styleId="paragraph">
    <w:name w:val="paragraph"/>
    <w:basedOn w:val="Normal"/>
    <w:uiPriority w:val="99"/>
    <w:rsid w:val="00EE4EF2"/>
    <w:pPr>
      <w:spacing w:before="100" w:beforeAutospacing="1" w:after="100" w:afterAutospacing="1"/>
    </w:pPr>
    <w:rPr>
      <w:lang w:val="en-US" w:eastAsia="en-US"/>
    </w:rPr>
  </w:style>
  <w:style w:type="character" w:customStyle="1" w:styleId="normaltextrun">
    <w:name w:val="normaltextrun"/>
    <w:basedOn w:val="DefaultParagraphFont"/>
    <w:uiPriority w:val="99"/>
    <w:rsid w:val="00EE4EF2"/>
  </w:style>
  <w:style w:type="character" w:customStyle="1" w:styleId="findhit">
    <w:name w:val="findhit"/>
    <w:basedOn w:val="DefaultParagraphFont"/>
    <w:uiPriority w:val="99"/>
    <w:rsid w:val="00EE4EF2"/>
  </w:style>
  <w:style w:type="paragraph" w:styleId="Revision">
    <w:name w:val="Revision"/>
    <w:hidden/>
    <w:uiPriority w:val="99"/>
    <w:semiHidden/>
    <w:rsid w:val="00E47B1E"/>
    <w:rPr>
      <w:rFonts w:ascii="Times New Roman" w:eastAsia="Times New Roman" w:hAnsi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rsid w:val="005B5B03"/>
    <w:rPr>
      <w:color w:val="auto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790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0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108</TotalTime>
  <Pages>6</Pages>
  <Words>1992</Words>
  <Characters>11756</Characters>
  <Application>Microsoft Office Outlook</Application>
  <DocSecurity>0</DocSecurity>
  <Lines>0</Lines>
  <Paragraphs>0</Paragraphs>
  <ScaleCrop>false</ScaleCrop>
  <Company>ing. Bohumil Herwig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Hegrova</dc:creator>
  <cp:keywords/>
  <dc:description/>
  <cp:lastModifiedBy>Bohumil Herwig</cp:lastModifiedBy>
  <cp:revision>49</cp:revision>
  <cp:lastPrinted>2017-10-31T19:52:00Z</cp:lastPrinted>
  <dcterms:created xsi:type="dcterms:W3CDTF">2022-08-09T08:24:00Z</dcterms:created>
  <dcterms:modified xsi:type="dcterms:W3CDTF">2022-08-11T11:39:00Z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